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06D" w:rsidRPr="009D0DB0" w:rsidRDefault="00AC0B4B">
      <w:pPr>
        <w:rPr>
          <w:rFonts w:asciiTheme="majorHAnsi" w:hAnsiTheme="majorHAnsi" w:cstheme="majorHAnsi"/>
        </w:rPr>
      </w:pPr>
      <w:r w:rsidRPr="009D0DB0">
        <w:rPr>
          <w:rFonts w:asciiTheme="majorHAnsi" w:hAnsiTheme="majorHAnsi" w:cstheme="majorHAnsi"/>
        </w:rPr>
        <w:t>Topologie sítí</w:t>
      </w:r>
    </w:p>
    <w:p w:rsidR="00AC0B4B" w:rsidRPr="009D0DB0" w:rsidRDefault="00AC0B4B">
      <w:pPr>
        <w:rPr>
          <w:rFonts w:asciiTheme="majorHAnsi" w:hAnsiTheme="majorHAnsi" w:cstheme="majorHAnsi"/>
        </w:rPr>
      </w:pPr>
      <w:r w:rsidRPr="009D0DB0">
        <w:rPr>
          <w:rFonts w:asciiTheme="majorHAnsi" w:hAnsiTheme="majorHAnsi" w:cstheme="majorHAnsi"/>
        </w:rPr>
        <w:t>Topologie popisuje uspořádání sítových prvků uvnitř počítačových sítí.</w:t>
      </w:r>
      <w:r w:rsidRPr="009D0DB0">
        <w:rPr>
          <w:rFonts w:asciiTheme="majorHAnsi" w:hAnsiTheme="majorHAnsi" w:cstheme="majorHAnsi"/>
        </w:rPr>
        <w:t xml:space="preserve"> </w:t>
      </w:r>
      <w:r w:rsidRPr="009D0DB0">
        <w:rPr>
          <w:rFonts w:asciiTheme="majorHAnsi" w:hAnsiTheme="majorHAnsi" w:cstheme="majorHAnsi"/>
        </w:rPr>
        <w:t>Udává strukturu</w:t>
      </w:r>
      <w:r w:rsidRPr="009D0DB0">
        <w:rPr>
          <w:rFonts w:asciiTheme="majorHAnsi" w:hAnsiTheme="majorHAnsi" w:cstheme="majorHAnsi"/>
        </w:rPr>
        <w:t xml:space="preserve"> </w:t>
      </w:r>
      <w:r w:rsidRPr="009D0DB0">
        <w:rPr>
          <w:rFonts w:asciiTheme="majorHAnsi" w:hAnsiTheme="majorHAnsi" w:cstheme="majorHAnsi"/>
        </w:rPr>
        <w:t>sítě.</w:t>
      </w:r>
      <w:r w:rsidRPr="009D0DB0">
        <w:rPr>
          <w:rFonts w:asciiTheme="majorHAnsi" w:hAnsiTheme="majorHAnsi" w:cstheme="majorHAnsi"/>
        </w:rPr>
        <w:t xml:space="preserve"> </w:t>
      </w:r>
      <w:r w:rsidRPr="009D0DB0">
        <w:rPr>
          <w:rFonts w:asciiTheme="majorHAnsi" w:hAnsiTheme="majorHAnsi" w:cstheme="majorHAnsi"/>
        </w:rPr>
        <w:t>Topologii sítí</w:t>
      </w:r>
      <w:r w:rsidRPr="009D0DB0">
        <w:rPr>
          <w:rFonts w:asciiTheme="majorHAnsi" w:hAnsiTheme="majorHAnsi" w:cstheme="majorHAnsi"/>
        </w:rPr>
        <w:t xml:space="preserve"> </w:t>
      </w:r>
      <w:r w:rsidRPr="009D0DB0">
        <w:rPr>
          <w:rFonts w:asciiTheme="majorHAnsi" w:hAnsiTheme="majorHAnsi" w:cstheme="majorHAnsi"/>
        </w:rPr>
        <w:t>dělíme</w:t>
      </w:r>
      <w:r w:rsidRPr="009D0DB0">
        <w:rPr>
          <w:rFonts w:asciiTheme="majorHAnsi" w:hAnsiTheme="majorHAnsi" w:cstheme="majorHAnsi"/>
        </w:rPr>
        <w:t xml:space="preserve"> </w:t>
      </w:r>
      <w:r w:rsidRPr="009D0DB0">
        <w:rPr>
          <w:rFonts w:asciiTheme="majorHAnsi" w:hAnsiTheme="majorHAnsi" w:cstheme="majorHAnsi"/>
        </w:rPr>
        <w:t>na Logickou topologii a Fyzickou topologii</w:t>
      </w:r>
    </w:p>
    <w:p w:rsidR="009D0DB0" w:rsidRDefault="009D0DB0">
      <w:pPr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</w:pPr>
      <w:r w:rsidRPr="009D0DB0">
        <w:rPr>
          <w:rFonts w:asciiTheme="majorHAnsi" w:hAnsiTheme="majorHAnsi" w:cstheme="majorHAnsi"/>
          <w:bCs/>
          <w:color w:val="202122"/>
          <w:sz w:val="21"/>
          <w:szCs w:val="21"/>
          <w:shd w:val="clear" w:color="auto" w:fill="FFFFFF"/>
        </w:rPr>
        <w:t>Logická topologie</w:t>
      </w:r>
      <w:r w:rsidRPr="009D0DB0"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> se vztahuje k tomu, jak jsou data v síti přenášena a kudy protékají z jednoho zařízení do druhého. Nemusí nutně kopírovat fyzické schéma sítě</w:t>
      </w:r>
    </w:p>
    <w:p w:rsidR="009D0DB0" w:rsidRDefault="009D0DB0">
      <w:pPr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</w:pPr>
      <w:r w:rsidRPr="009D0DB0">
        <w:rPr>
          <w:rFonts w:asciiTheme="majorHAnsi" w:hAnsiTheme="majorHAnsi" w:cstheme="majorHAnsi"/>
          <w:bCs/>
          <w:color w:val="202122"/>
          <w:sz w:val="21"/>
          <w:szCs w:val="21"/>
          <w:shd w:val="clear" w:color="auto" w:fill="FFFFFF"/>
        </w:rPr>
        <w:t>Fyzická topologie</w:t>
      </w:r>
      <w:r w:rsidRPr="009D0DB0"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> popisuje reálnou konstrukci sítě, jednotlivé uzly a fyzicky zapojená zařízení a jejich umístění včetně instalovaných kabelů, přesného umístění uzlů a přípojek mezi nimi</w:t>
      </w:r>
      <w:r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 xml:space="preserve"> (např. UTP).</w:t>
      </w:r>
    </w:p>
    <w:p w:rsidR="009D0DB0" w:rsidRDefault="009D0DB0">
      <w:pPr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</w:pPr>
      <w:r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>Existuje mnoho druhů topologií, ale nejčastěji se různé typy míchají.</w:t>
      </w:r>
    </w:p>
    <w:p w:rsidR="00D4506D" w:rsidRDefault="009D0DB0">
      <w:pPr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</w:pPr>
      <w:r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 xml:space="preserve">Mezi základní Topologie patří: </w:t>
      </w:r>
      <w:r w:rsidR="00CD7309"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>Sběrnice, Hvězda</w:t>
      </w:r>
      <w:r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 xml:space="preserve">, </w:t>
      </w:r>
      <w:r w:rsidR="00CD7309"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>Kruh</w:t>
      </w:r>
      <w:r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>, strom</w:t>
      </w:r>
      <w:r w:rsidR="00376D4B"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 xml:space="preserve">, smíšená. </w:t>
      </w:r>
    </w:p>
    <w:p w:rsidR="009D0DB0" w:rsidRPr="00885927" w:rsidRDefault="00523CF4">
      <w:pPr>
        <w:rPr>
          <w:rFonts w:asciiTheme="majorHAnsi" w:hAnsiTheme="majorHAnsi" w:cstheme="majorHAnsi"/>
          <w:b/>
          <w:u w:val="single"/>
        </w:rPr>
      </w:pPr>
      <w:r w:rsidRPr="00885927">
        <w:rPr>
          <w:rFonts w:asciiTheme="majorHAnsi" w:hAnsiTheme="majorHAnsi" w:cstheme="majorHAnsi"/>
          <w:b/>
          <w:u w:val="single"/>
        </w:rPr>
        <w:t>Sběrnice</w:t>
      </w:r>
    </w:p>
    <w:p w:rsidR="00523CF4" w:rsidRDefault="00523CF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Sběrnicová topologie (anglicky bus </w:t>
      </w:r>
      <w:proofErr w:type="spellStart"/>
      <w:r>
        <w:rPr>
          <w:rFonts w:asciiTheme="majorHAnsi" w:hAnsiTheme="majorHAnsi" w:cstheme="majorHAnsi"/>
        </w:rPr>
        <w:t>topology</w:t>
      </w:r>
      <w:proofErr w:type="spellEnd"/>
      <w:r>
        <w:rPr>
          <w:rFonts w:asciiTheme="majorHAnsi" w:hAnsiTheme="majorHAnsi" w:cstheme="majorHAnsi"/>
        </w:rPr>
        <w:t>) je způsob zapojení počítačů do počítačové sítě. Spojení zprostředkovává jediné přenosové médium (sběrnice), ke kterému jsou připojeny všechny uzly sítě (koncové počítače).</w:t>
      </w:r>
    </w:p>
    <w:p w:rsidR="00523CF4" w:rsidRDefault="00523CF4" w:rsidP="00523CF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19.75pt;height:129pt">
            <v:imagedata r:id="rId5" o:title="stažený soubor (3)"/>
          </v:shape>
        </w:pict>
      </w:r>
    </w:p>
    <w:p w:rsidR="00523CF4" w:rsidRDefault="00523CF4" w:rsidP="00523CF4">
      <w:pPr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>
        <w:rPr>
          <w:rFonts w:asciiTheme="majorHAnsi" w:hAnsiTheme="majorHAnsi" w:cstheme="majorHAnsi"/>
        </w:rPr>
        <w:t>S</w:t>
      </w:r>
      <w:r w:rsidRPr="00523CF4">
        <w:rPr>
          <w:rFonts w:asciiTheme="majorHAnsi" w:hAnsiTheme="majorHAnsi" w:cstheme="majorHAnsi"/>
        </w:rPr>
        <w:t>běrnice je jednoduché zapojení, má nízké pořizovací náklady</w:t>
      </w:r>
      <w:r w:rsidRPr="00523CF4">
        <w:rPr>
          <w:rFonts w:asciiTheme="majorHAnsi" w:eastAsia="Times New Roman" w:hAnsiTheme="majorHAnsi" w:cstheme="majorHAnsi"/>
          <w:sz w:val="21"/>
          <w:szCs w:val="21"/>
          <w:lang w:eastAsia="cs-CZ"/>
        </w:rPr>
        <w:t>, avšak také své nevýhody. Problém nastává, jakmile chtějí dva klienti na síti vysílat ve stejný okamžik - vzniká kolize. Vzhledem k tomu, že se tato situace děje poměrně často, musí mít systémy, které používají ke vzájemné komunikaci sběrnicovou implementované schéma pro vyvarování se takových kolizí. V počítačových sítích se používá tzv. systém náhodného přístupu (CSMA), který se kolizím snaží předcházet a v případě že nastanou - řeší je.</w:t>
      </w:r>
    </w:p>
    <w:p w:rsidR="00885927" w:rsidRDefault="00523CF4" w:rsidP="00523CF4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523CF4">
        <w:rPr>
          <w:rFonts w:asciiTheme="majorHAnsi" w:eastAsia="Times New Roman" w:hAnsiTheme="majorHAnsi" w:cstheme="majorHAnsi"/>
          <w:sz w:val="21"/>
          <w:szCs w:val="21"/>
          <w:lang w:eastAsia="cs-CZ"/>
        </w:rPr>
        <w:t>Výhody a nevýhody sběrnicové topologie</w:t>
      </w:r>
    </w:p>
    <w:p w:rsidR="00523CF4" w:rsidRPr="00523CF4" w:rsidRDefault="00523CF4" w:rsidP="00523CF4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523CF4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 </w:t>
      </w:r>
    </w:p>
    <w:p w:rsidR="00885927" w:rsidRDefault="00523CF4" w:rsidP="00523CF4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523CF4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Výhody </w:t>
      </w:r>
    </w:p>
    <w:p w:rsidR="00523CF4" w:rsidRDefault="00523CF4" w:rsidP="00523CF4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523CF4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Snadná realizace a snadné rozšíření již stávající sít. Nevyžaduje tolik kabeláže jako např. hvězdicová topologie. Vhodná pro malé nebo dočasné sítě, které nevyžadují velké rychlosti přenosu. </w:t>
      </w:r>
    </w:p>
    <w:p w:rsidR="00885927" w:rsidRPr="00523CF4" w:rsidRDefault="00885927" w:rsidP="00523CF4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</w:p>
    <w:p w:rsidR="00523CF4" w:rsidRPr="00523CF4" w:rsidRDefault="00523CF4" w:rsidP="00523CF4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523CF4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Nevýhody </w:t>
      </w:r>
    </w:p>
    <w:p w:rsidR="00523CF4" w:rsidRDefault="00523CF4" w:rsidP="00523CF4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523CF4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Nesnadné odstraňování závad. Omezená délka kabelu a také počtu stanic. Pokud nastane nějaký problém s kabelem, celá síť přestane fungovat. Výkon celé sítě rapidně klesá při větších počtech stanic nebo při velkém provozu. </w:t>
      </w:r>
    </w:p>
    <w:p w:rsidR="00885927" w:rsidRDefault="00885927" w:rsidP="00523CF4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</w:p>
    <w:p w:rsidR="00885927" w:rsidRP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sz w:val="23"/>
          <w:szCs w:val="23"/>
          <w:lang w:eastAsia="cs-CZ"/>
        </w:rPr>
      </w:pPr>
      <w:r w:rsidRPr="00885927">
        <w:rPr>
          <w:rFonts w:asciiTheme="majorHAnsi" w:eastAsia="Times New Roman" w:hAnsiTheme="majorHAnsi" w:cstheme="majorHAnsi"/>
          <w:b/>
          <w:sz w:val="23"/>
          <w:szCs w:val="23"/>
          <w:lang w:eastAsia="cs-CZ"/>
        </w:rPr>
        <w:t xml:space="preserve">Hvězdicová topologie </w:t>
      </w:r>
    </w:p>
    <w:p w:rsid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V počítačových sítích pojem hvězdicová topologie označuje propojení počítačů do útvaru tvarem připomínající hv</w:t>
      </w:r>
      <w:r>
        <w:rPr>
          <w:rFonts w:asciiTheme="majorHAnsi" w:eastAsia="Times New Roman" w:hAnsiTheme="majorHAnsi" w:cstheme="majorHAnsi"/>
          <w:sz w:val="21"/>
          <w:szCs w:val="21"/>
          <w:lang w:eastAsia="cs-CZ"/>
        </w:rPr>
        <w:t>ě</w:t>
      </w: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zdici. Jedná se o nejpoužívanější způsob propojování počítačů do počítačové sítě. Každý počítač je připojený pomocí kabelu (UTP, STP) k centrálnímu prvku hubu nebo </w:t>
      </w:r>
      <w:proofErr w:type="spellStart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switchi</w:t>
      </w:r>
      <w:proofErr w:type="spellEnd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. Mezi každými dvěma stanicemi existuje vždy jen jedna cesta. Toto zapojení pochází z počátků používání výpočetní techniky, kdy byly počítače připojeny k centrálnímu počítači (mainframe). Při zkolabování hubu zkolabuje celá síť. Proto </w:t>
      </w:r>
      <w:proofErr w:type="spellStart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jeobré</w:t>
      </w:r>
      <w:proofErr w:type="spellEnd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chránit ho před výpadkem el. Proudu záložním zdrojem energie (UPS).</w:t>
      </w:r>
    </w:p>
    <w:p w:rsid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>
        <w:rPr>
          <w:rFonts w:asciiTheme="majorHAnsi" w:eastAsia="Times New Roman" w:hAnsiTheme="majorHAnsi" w:cstheme="majorHAnsi"/>
          <w:sz w:val="21"/>
          <w:szCs w:val="21"/>
          <w:lang w:eastAsia="cs-CZ"/>
        </w:rPr>
        <w:lastRenderedPageBreak/>
        <w:pict>
          <v:shape id="_x0000_i1031" type="#_x0000_t75" style="width:175.5pt;height:161.25pt">
            <v:imagedata r:id="rId6" o:title="stažený soubor (4)"/>
          </v:shape>
        </w:pict>
      </w:r>
    </w:p>
    <w:p w:rsid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Výhody a nevýhody hvězdicové topologie </w:t>
      </w:r>
    </w:p>
    <w:p w:rsid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</w:p>
    <w:p w:rsid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Výhody </w:t>
      </w:r>
    </w:p>
    <w:p w:rsid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>
        <w:rPr>
          <w:rFonts w:asciiTheme="majorHAnsi" w:eastAsia="Times New Roman" w:hAnsiTheme="majorHAnsi" w:cstheme="majorHAnsi"/>
          <w:sz w:val="21"/>
          <w:szCs w:val="21"/>
          <w:lang w:eastAsia="cs-CZ"/>
        </w:rPr>
        <w:t>P</w:t>
      </w: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okud selže jeden počítač nebo kabel nebude fungovat spojení pouze pro jednu stanici a ostatní stanice mohou vysílat i přijímat nadále Dobrá výkonnost v porovnání se sběrnicovou topologií. To souvisí s tím, že na jednom kabelu je připojen pouze jeden počítač a tudíž jednak nedochází ke kolizím mezi pakety a také může současně přenášet data více počítačů. Snadno se nastavuje a rozšiřuje</w:t>
      </w:r>
      <w:r>
        <w:rPr>
          <w:rFonts w:asciiTheme="majorHAnsi" w:eastAsia="Times New Roman" w:hAnsiTheme="majorHAnsi" w:cstheme="majorHAnsi"/>
          <w:sz w:val="21"/>
          <w:szCs w:val="21"/>
          <w:lang w:eastAsia="cs-CZ"/>
        </w:rPr>
        <w:t>.</w:t>
      </w: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Závady se dají snadno nalézt </w:t>
      </w:r>
    </w:p>
    <w:p w:rsid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</w:p>
    <w:p w:rsid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Nevýhody</w:t>
      </w:r>
    </w:p>
    <w:p w:rsid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U větších sítí vyžadováno velké množství kabelů - ke každému počítači jeden. Potřeba extra hardware v porovnání se sběrnicovou topologií. Toto dnes ale není vzhledem k pořizovacím cenám příliš důležité (výjimkou je gigabit </w:t>
      </w:r>
      <w:proofErr w:type="spellStart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ethernet</w:t>
      </w:r>
      <w:proofErr w:type="spellEnd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, ale to se do budoucna jistě změní). V případě selhání centrálního síťového prvku přestane fungovat celá síť.</w:t>
      </w:r>
    </w:p>
    <w:p w:rsid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</w:p>
    <w:p w:rsidR="00885927" w:rsidRP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sz w:val="23"/>
          <w:szCs w:val="23"/>
          <w:u w:val="single"/>
          <w:lang w:eastAsia="cs-CZ"/>
        </w:rPr>
      </w:pPr>
      <w:r w:rsidRPr="00885927">
        <w:rPr>
          <w:rFonts w:asciiTheme="majorHAnsi" w:eastAsia="Times New Roman" w:hAnsiTheme="majorHAnsi" w:cstheme="majorHAnsi"/>
          <w:b/>
          <w:sz w:val="23"/>
          <w:szCs w:val="23"/>
          <w:u w:val="single"/>
          <w:lang w:eastAsia="cs-CZ"/>
        </w:rPr>
        <w:t xml:space="preserve">Kruhová topologie </w:t>
      </w:r>
    </w:p>
    <w:p w:rsidR="00885927" w:rsidRP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V počítačových sítích pojem kruhová topologie označuje </w:t>
      </w:r>
    </w:p>
    <w:p w:rsidR="00885927" w:rsidRP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zapojení, kde je jeden uzel připojen k dalším dvěma uzlům tak, že vytvoří kruh. Kruhová topologie je méně</w:t>
      </w:r>
    </w:p>
    <w:p w:rsidR="00CD7309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efektivní než hvězdicová topologie, protože v ní musí data projít přes mnoho </w:t>
      </w:r>
      <w:r w:rsidR="00CD7309"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uzlů, než</w:t>
      </w: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se dostanou ke svému cíli. Například pokud má daná kruhová síť osm počítačů, musí data z prvního počítače projít na čtvrtý počítač přes počítače dva a tři PC 1 -&gt; PC 2 -&gt; PC 3 -&gt; PC 4). Mohou také jít opačným směrem</w:t>
      </w:r>
      <w:r w:rsidR="00CD7309" w:rsidRP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, tedy </w:t>
      </w: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z prvního počítače přes osmý, sedmý, šestý, pátý na čtvrtý (PC 1 -&gt; PC 8 -&gt; PC 7 -&gt; </w:t>
      </w:r>
      <w:r w:rsidR="00CD7309" w:rsidRP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PC 6 -&gt; PC 5 -&gt; PC4). </w:t>
      </w: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Tato metoda je pomalejší, protože data musí projít přes více počítačů. Kruhová topologie má také nevýhodu v tom, že pokud zkolabuje jeden uzel, zkolabuje celá síť, protože k funkčnosti potřebuje, aby byl celý okruh v pořádku. Technol</w:t>
      </w:r>
      <w:r w:rsid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>o</w:t>
      </w: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gie Token ring je Kruhovou topologií jen na logické úrovni, fyzicky se jedná o topologii hvězdicovou topologii. V mnoha kruho</w:t>
      </w:r>
      <w:r w:rsid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>v</w:t>
      </w: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ých sítích se přidává „protibě</w:t>
      </w:r>
      <w:r w:rsidR="00CD7309" w:rsidRP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>žný okruh“. Tato</w:t>
      </w:r>
      <w:r w:rsid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</w:t>
      </w: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„duálně kruhová“ síť zahrnuje </w:t>
      </w:r>
      <w:proofErr w:type="spellStart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Spatial</w:t>
      </w:r>
      <w:proofErr w:type="spellEnd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</w:t>
      </w:r>
      <w:proofErr w:type="spellStart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Reuse</w:t>
      </w:r>
      <w:proofErr w:type="spellEnd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</w:t>
      </w:r>
      <w:proofErr w:type="spellStart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Protocol</w:t>
      </w:r>
      <w:proofErr w:type="spellEnd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, </w:t>
      </w:r>
      <w:proofErr w:type="spellStart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fiber</w:t>
      </w:r>
      <w:proofErr w:type="spellEnd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</w:t>
      </w:r>
      <w:proofErr w:type="spellStart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distributed</w:t>
      </w:r>
      <w:proofErr w:type="spellEnd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data interface, a </w:t>
      </w:r>
      <w:proofErr w:type="spellStart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Resilient</w:t>
      </w:r>
      <w:proofErr w:type="spellEnd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</w:t>
      </w:r>
      <w:proofErr w:type="spellStart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Packet</w:t>
      </w:r>
      <w:proofErr w:type="spellEnd"/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Ring.</w:t>
      </w:r>
      <w:r w:rsid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pict>
          <v:shape id="_x0000_i1033" type="#_x0000_t75" style="width:174.75pt;height:162pt">
            <v:imagedata r:id="rId7" o:title="stažený soubor (5)"/>
          </v:shape>
        </w:pict>
      </w: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</w:t>
      </w:r>
    </w:p>
    <w:p w:rsidR="00CD7309" w:rsidRDefault="00CD7309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</w:p>
    <w:p w:rsidR="00CD7309" w:rsidRDefault="00CD7309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</w:p>
    <w:p w:rsidR="00CD7309" w:rsidRDefault="00CD7309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</w:p>
    <w:p w:rsidR="00CD7309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lastRenderedPageBreak/>
        <w:t>Výhody a nevýhody kruhové topologie</w:t>
      </w:r>
    </w:p>
    <w:p w:rsidR="00CD7309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Výhody </w:t>
      </w:r>
    </w:p>
    <w:p w:rsidR="00CD7309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Přenos dat je relativně jednoduchý, protože pakety se posílají jedním směrem. Přidání dalšího uzlu má jen malý dopad na šířku pásma. Nevznikají kolize. Náklady jsou menší než u hvězdicové topologie. </w:t>
      </w:r>
    </w:p>
    <w:p w:rsidR="00CD7309" w:rsidRDefault="00CD7309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</w:p>
    <w:p w:rsidR="00CD7309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Nevýhody</w:t>
      </w:r>
    </w:p>
    <w:p w:rsidR="00885927" w:rsidRP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Data musí projít přes každý počítač</w:t>
      </w:r>
      <w:r w:rsid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mezi odesilatelem</w:t>
      </w: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a příjemcem, což zvyšuje dobu trvání přenosu. Pokud se zhroutí jeden uzel, zhroutí se s ním celá síť a data nemohou být správně přenášena. Je těžké najít a odstranit závadu. </w:t>
      </w:r>
      <w:r w:rsidR="00CD7309" w:rsidRP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Protože jsou </w:t>
      </w: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všechny stanice navzájem propojené, musí se kvůli přidání nového uzlu dočasně</w:t>
      </w:r>
      <w:r w:rsidR="00CD7309" w:rsidRP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</w:t>
      </w: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vypnout celá síť</w:t>
      </w:r>
    </w:p>
    <w:p w:rsidR="00885927" w:rsidRPr="00885927" w:rsidRDefault="00885927" w:rsidP="00885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885927">
        <w:rPr>
          <w:rFonts w:ascii="Times New Roman" w:eastAsia="Times New Roman" w:hAnsi="Times New Roman" w:cs="Times New Roman"/>
          <w:sz w:val="21"/>
          <w:szCs w:val="21"/>
          <w:lang w:eastAsia="cs-CZ"/>
        </w:rPr>
        <w:t>.</w:t>
      </w:r>
    </w:p>
    <w:p w:rsidR="00885927" w:rsidRP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</w:p>
    <w:p w:rsidR="00885927" w:rsidRPr="00885927" w:rsidRDefault="00885927" w:rsidP="0088592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</w:p>
    <w:p w:rsidR="00CD7309" w:rsidRPr="00CD7309" w:rsidRDefault="00CD7309" w:rsidP="00CD7309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i/>
          <w:sz w:val="23"/>
          <w:szCs w:val="23"/>
          <w:lang w:eastAsia="cs-CZ"/>
        </w:rPr>
      </w:pPr>
      <w:r w:rsidRPr="00CD7309">
        <w:rPr>
          <w:rFonts w:asciiTheme="majorHAnsi" w:eastAsia="Times New Roman" w:hAnsiTheme="majorHAnsi" w:cstheme="majorHAnsi"/>
          <w:b/>
          <w:sz w:val="23"/>
          <w:szCs w:val="23"/>
          <w:u w:val="single"/>
          <w:lang w:eastAsia="cs-CZ"/>
        </w:rPr>
        <w:t>Stromová</w:t>
      </w:r>
      <w:r w:rsidRPr="00CD7309">
        <w:rPr>
          <w:rFonts w:asciiTheme="majorHAnsi" w:eastAsia="Times New Roman" w:hAnsiTheme="majorHAnsi" w:cstheme="majorHAnsi"/>
          <w:b/>
          <w:i/>
          <w:sz w:val="23"/>
          <w:szCs w:val="23"/>
          <w:lang w:eastAsia="cs-CZ"/>
        </w:rPr>
        <w:t xml:space="preserve"> </w:t>
      </w:r>
      <w:r w:rsidRPr="00CD7309">
        <w:rPr>
          <w:rFonts w:asciiTheme="majorHAnsi" w:eastAsia="Times New Roman" w:hAnsiTheme="majorHAnsi" w:cstheme="majorHAnsi"/>
          <w:b/>
          <w:sz w:val="23"/>
          <w:szCs w:val="23"/>
          <w:u w:val="single"/>
          <w:lang w:eastAsia="cs-CZ"/>
        </w:rPr>
        <w:t>topologie</w:t>
      </w:r>
      <w:r w:rsidRPr="00CD7309">
        <w:rPr>
          <w:rFonts w:asciiTheme="majorHAnsi" w:eastAsia="Times New Roman" w:hAnsiTheme="majorHAnsi" w:cstheme="majorHAnsi"/>
          <w:b/>
          <w:i/>
          <w:sz w:val="23"/>
          <w:szCs w:val="23"/>
          <w:lang w:eastAsia="cs-CZ"/>
        </w:rPr>
        <w:t xml:space="preserve"> </w:t>
      </w:r>
    </w:p>
    <w:p w:rsidR="00CD7309" w:rsidRPr="00CD7309" w:rsidRDefault="00CD7309" w:rsidP="00CD7309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>V počítačových sítích pojem stromová topologie označuje propojení počítačů do útvaru tvarem připomínající strom. Vycházejí z hvězdicové topologie spojením aktivních síťových prvků</w:t>
      </w:r>
      <w:r w:rsidRPr="004927BE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, které jsou v </w:t>
      </w:r>
      <w:r w:rsidRP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centrech jednotlivých hvězd. Takovéto propojení se používá především v rozsáhlých počítačových sítích ve velkých firmách. Jednotlivé hvězdice často představují jednotlivá oddělení firmy, patra budovy nebo celé </w:t>
      </w:r>
    </w:p>
    <w:p w:rsidR="004927BE" w:rsidRDefault="00CD7309" w:rsidP="00CD7309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budovy. Tyto hvězdice jsou pak znovu spojeny hvězdicovitým způsobem. </w:t>
      </w:r>
    </w:p>
    <w:p w:rsidR="004927BE" w:rsidRDefault="004927BE" w:rsidP="00CD7309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>
        <w:rPr>
          <w:rFonts w:asciiTheme="majorHAnsi" w:eastAsia="Times New Roman" w:hAnsiTheme="majorHAnsi" w:cstheme="majorHAnsi"/>
          <w:noProof/>
          <w:sz w:val="21"/>
          <w:szCs w:val="21"/>
          <w:lang w:eastAsia="cs-CZ"/>
        </w:rPr>
        <w:drawing>
          <wp:inline distT="0" distB="0" distL="0" distR="0">
            <wp:extent cx="2657475" cy="1724025"/>
            <wp:effectExtent l="0" t="0" r="9525" b="9525"/>
            <wp:docPr id="2" name="Obrázek 2" descr="C:\Users\lubos.salplachta\AppData\Local\Microsoft\Windows\INetCache\Content.Word\stažený soubor (6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ubos.salplachta\AppData\Local\Microsoft\Windows\INetCache\Content.Word\stažený soubor (6).jf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7BE" w:rsidRDefault="00CD7309" w:rsidP="00CD7309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Výhody a nevýhody stromové topologie </w:t>
      </w:r>
    </w:p>
    <w:p w:rsidR="004927BE" w:rsidRDefault="004927BE" w:rsidP="00CD7309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</w:p>
    <w:p w:rsidR="004927BE" w:rsidRDefault="00CD7309" w:rsidP="00CD7309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Výhody </w:t>
      </w:r>
    </w:p>
    <w:p w:rsidR="00CD7309" w:rsidRDefault="00CD7309" w:rsidP="00CD7309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Pokud selže jeden aktivní síťový prvek, ostatní části sítě mohou dále pokračovat. Snižuje se potřebné množství kabelů. Zvýšení bezpečnosti - zvyšuje se obtížnost odposlouchávání síťové komunikace. </w:t>
      </w:r>
    </w:p>
    <w:p w:rsidR="004927BE" w:rsidRPr="00CD7309" w:rsidRDefault="004927BE" w:rsidP="00CD7309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</w:p>
    <w:p w:rsidR="004927BE" w:rsidRDefault="00CD7309" w:rsidP="00CD7309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Nevýhody </w:t>
      </w:r>
    </w:p>
    <w:p w:rsidR="00CD7309" w:rsidRPr="00CD7309" w:rsidRDefault="00CD7309" w:rsidP="00CD7309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>Pokud je špatně udě</w:t>
      </w:r>
      <w:r w:rsidR="004927BE">
        <w:rPr>
          <w:rFonts w:asciiTheme="majorHAnsi" w:eastAsia="Times New Roman" w:hAnsiTheme="majorHAnsi" w:cstheme="majorHAnsi"/>
          <w:sz w:val="21"/>
          <w:szCs w:val="21"/>
          <w:lang w:eastAsia="cs-CZ"/>
        </w:rPr>
        <w:t>lána a selže-</w:t>
      </w:r>
      <w:r w:rsidRP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>li vysoce postavený síťový prvek (</w:t>
      </w:r>
      <w:r w:rsidR="004927BE" w:rsidRPr="004927BE">
        <w:rPr>
          <w:rFonts w:asciiTheme="majorHAnsi" w:eastAsia="Times New Roman" w:hAnsiTheme="majorHAnsi" w:cstheme="majorHAnsi"/>
          <w:sz w:val="21"/>
          <w:szCs w:val="21"/>
          <w:lang w:eastAsia="cs-CZ"/>
        </w:rPr>
        <w:t>prvek, který</w:t>
      </w:r>
      <w:r w:rsidRPr="00CD7309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 je blízko kmenového prvku), ona větev, nemůže s kmenovým prvkem komunikovat</w:t>
      </w:r>
    </w:p>
    <w:p w:rsidR="00885927" w:rsidRPr="00523CF4" w:rsidRDefault="00885927" w:rsidP="00523CF4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</w:p>
    <w:p w:rsidR="00376D4B" w:rsidRPr="00172E6C" w:rsidRDefault="00376D4B" w:rsidP="00523CF4">
      <w:pPr>
        <w:rPr>
          <w:rFonts w:asciiTheme="majorHAnsi" w:hAnsiTheme="majorHAnsi" w:cstheme="majorHAnsi"/>
          <w:b/>
          <w:u w:val="single"/>
        </w:rPr>
      </w:pPr>
      <w:r w:rsidRPr="00172E6C">
        <w:rPr>
          <w:rFonts w:asciiTheme="majorHAnsi" w:hAnsiTheme="majorHAnsi" w:cstheme="majorHAnsi"/>
          <w:b/>
          <w:u w:val="single"/>
        </w:rPr>
        <w:t>Smíšená topologie</w:t>
      </w:r>
    </w:p>
    <w:p w:rsidR="00172E6C" w:rsidRDefault="00376D4B" w:rsidP="00523CF4">
      <w:pPr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</w:pPr>
      <w:r w:rsidRPr="00172E6C">
        <w:rPr>
          <w:rFonts w:asciiTheme="majorHAnsi" w:hAnsiTheme="majorHAnsi" w:cstheme="majorHAnsi"/>
          <w:bCs/>
          <w:color w:val="202122"/>
          <w:sz w:val="21"/>
          <w:szCs w:val="21"/>
          <w:shd w:val="clear" w:color="auto" w:fill="FFFFFF"/>
        </w:rPr>
        <w:t>Smíšená topologie</w:t>
      </w:r>
      <w:r w:rsidRPr="00172E6C"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> (</w:t>
      </w:r>
      <w:r w:rsidRPr="00172E6C">
        <w:rPr>
          <w:rFonts w:asciiTheme="majorHAnsi" w:hAnsiTheme="majorHAnsi" w:cstheme="majorHAnsi"/>
          <w:sz w:val="21"/>
          <w:szCs w:val="21"/>
          <w:shd w:val="clear" w:color="auto" w:fill="FFFFFF"/>
        </w:rPr>
        <w:t>anglicky</w:t>
      </w:r>
      <w:r w:rsidRPr="00172E6C"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> </w:t>
      </w:r>
      <w:r w:rsidRPr="00172E6C">
        <w:rPr>
          <w:rStyle w:val="cizojazycne"/>
          <w:rFonts w:asciiTheme="majorHAnsi" w:hAnsiTheme="majorHAnsi" w:cstheme="majorHAnsi"/>
          <w:i/>
          <w:iCs/>
          <w:color w:val="202122"/>
          <w:sz w:val="21"/>
          <w:szCs w:val="21"/>
          <w:shd w:val="clear" w:color="auto" w:fill="FFFFFF"/>
          <w:lang w:val="en"/>
        </w:rPr>
        <w:t>partially connected</w:t>
      </w:r>
      <w:r w:rsidRPr="00172E6C">
        <w:rPr>
          <w:rStyle w:val="cizojazycne"/>
          <w:rFonts w:asciiTheme="majorHAnsi" w:hAnsiTheme="majorHAnsi" w:cstheme="majorHAnsi"/>
          <w:color w:val="202122"/>
          <w:sz w:val="21"/>
          <w:szCs w:val="21"/>
          <w:shd w:val="clear" w:color="auto" w:fill="FFFFFF"/>
          <w:lang w:val="en"/>
        </w:rPr>
        <w:t>, </w:t>
      </w:r>
      <w:r w:rsidRPr="00172E6C">
        <w:rPr>
          <w:rStyle w:val="cizojazycne"/>
          <w:rFonts w:asciiTheme="majorHAnsi" w:hAnsiTheme="majorHAnsi" w:cstheme="majorHAnsi"/>
          <w:i/>
          <w:iCs/>
          <w:color w:val="202122"/>
          <w:sz w:val="21"/>
          <w:szCs w:val="21"/>
          <w:shd w:val="clear" w:color="auto" w:fill="FFFFFF"/>
          <w:lang w:val="en"/>
        </w:rPr>
        <w:t>mesh topology</w:t>
      </w:r>
      <w:r w:rsidRPr="00172E6C"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>) je v </w:t>
      </w:r>
      <w:r w:rsidRPr="00172E6C">
        <w:rPr>
          <w:rFonts w:asciiTheme="majorHAnsi" w:hAnsiTheme="majorHAnsi" w:cstheme="majorHAnsi"/>
          <w:sz w:val="21"/>
          <w:szCs w:val="21"/>
          <w:shd w:val="clear" w:color="auto" w:fill="FFFFFF"/>
        </w:rPr>
        <w:t>informatice</w:t>
      </w:r>
      <w:r w:rsidRPr="00172E6C"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> označení pro </w:t>
      </w:r>
      <w:r w:rsidRPr="00172E6C">
        <w:rPr>
          <w:rFonts w:asciiTheme="majorHAnsi" w:hAnsiTheme="majorHAnsi" w:cstheme="majorHAnsi"/>
          <w:sz w:val="21"/>
          <w:szCs w:val="21"/>
          <w:shd w:val="clear" w:color="auto" w:fill="FFFFFF"/>
        </w:rPr>
        <w:t>topologie sítě</w:t>
      </w:r>
      <w:r w:rsidRPr="00172E6C"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>, ve které jsou některé uzly přímo propojeny s více než jedním dalším uzlem v síti. Pro tuto topologii neexistuje v češtině uspokojivý název, používají se názvy jako </w:t>
      </w:r>
      <w:r w:rsidRPr="00172E6C">
        <w:rPr>
          <w:rFonts w:asciiTheme="majorHAnsi" w:hAnsiTheme="majorHAnsi" w:cstheme="majorHAnsi"/>
          <w:bCs/>
          <w:color w:val="202122"/>
          <w:sz w:val="21"/>
          <w:szCs w:val="21"/>
          <w:shd w:val="clear" w:color="auto" w:fill="FFFFFF"/>
        </w:rPr>
        <w:t>síťová topologie</w:t>
      </w:r>
      <w:r w:rsidRPr="00172E6C"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>, </w:t>
      </w:r>
      <w:r w:rsidRPr="00172E6C">
        <w:rPr>
          <w:rFonts w:asciiTheme="majorHAnsi" w:hAnsiTheme="majorHAnsi" w:cstheme="majorHAnsi"/>
          <w:bCs/>
          <w:color w:val="202122"/>
          <w:sz w:val="21"/>
          <w:szCs w:val="21"/>
          <w:shd w:val="clear" w:color="auto" w:fill="FFFFFF"/>
        </w:rPr>
        <w:t>obecný graf</w:t>
      </w:r>
      <w:r w:rsidRPr="00172E6C"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>, </w:t>
      </w:r>
      <w:proofErr w:type="spellStart"/>
      <w:r w:rsidRPr="00172E6C">
        <w:rPr>
          <w:rFonts w:asciiTheme="majorHAnsi" w:hAnsiTheme="majorHAnsi" w:cstheme="majorHAnsi"/>
          <w:bCs/>
          <w:color w:val="202122"/>
          <w:sz w:val="21"/>
          <w:szCs w:val="21"/>
          <w:shd w:val="clear" w:color="auto" w:fill="FFFFFF"/>
        </w:rPr>
        <w:t>mesh</w:t>
      </w:r>
      <w:proofErr w:type="spellEnd"/>
      <w:r w:rsidRPr="00172E6C">
        <w:rPr>
          <w:rFonts w:asciiTheme="majorHAnsi" w:hAnsiTheme="majorHAnsi" w:cstheme="majorHAnsi"/>
          <w:bCs/>
          <w:color w:val="202122"/>
          <w:sz w:val="21"/>
          <w:szCs w:val="21"/>
          <w:shd w:val="clear" w:color="auto" w:fill="FFFFFF"/>
        </w:rPr>
        <w:t xml:space="preserve"> topologie</w:t>
      </w:r>
      <w:r w:rsidRPr="00172E6C"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>. Také u anglického názvu existuje určitá nejednoznačnost, protože někteří autoři považují </w:t>
      </w:r>
      <w:proofErr w:type="spellStart"/>
      <w:r w:rsidRPr="00172E6C">
        <w:rPr>
          <w:rFonts w:asciiTheme="majorHAnsi" w:hAnsiTheme="majorHAnsi" w:cstheme="majorHAnsi"/>
          <w:i/>
          <w:iCs/>
          <w:color w:val="202122"/>
          <w:sz w:val="21"/>
          <w:szCs w:val="21"/>
          <w:shd w:val="clear" w:color="auto" w:fill="FFFFFF"/>
        </w:rPr>
        <w:t>mesh</w:t>
      </w:r>
      <w:proofErr w:type="spellEnd"/>
      <w:r w:rsidRPr="00172E6C">
        <w:rPr>
          <w:rFonts w:asciiTheme="majorHAnsi" w:hAnsiTheme="majorHAnsi" w:cstheme="majorHAnsi"/>
          <w:i/>
          <w:iCs/>
          <w:color w:val="202122"/>
          <w:sz w:val="21"/>
          <w:szCs w:val="21"/>
          <w:shd w:val="clear" w:color="auto" w:fill="FFFFFF"/>
        </w:rPr>
        <w:t xml:space="preserve"> </w:t>
      </w:r>
      <w:proofErr w:type="spellStart"/>
      <w:r w:rsidRPr="00172E6C">
        <w:rPr>
          <w:rFonts w:asciiTheme="majorHAnsi" w:hAnsiTheme="majorHAnsi" w:cstheme="majorHAnsi"/>
          <w:i/>
          <w:iCs/>
          <w:color w:val="202122"/>
          <w:sz w:val="21"/>
          <w:szCs w:val="21"/>
          <w:shd w:val="clear" w:color="auto" w:fill="FFFFFF"/>
        </w:rPr>
        <w:t>topology</w:t>
      </w:r>
      <w:proofErr w:type="spellEnd"/>
      <w:r w:rsidRPr="00172E6C"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t> bez přívlastku za síť s topologií každý s každým (úplný graf), jiní za částečně propojený graf.</w:t>
      </w:r>
    </w:p>
    <w:p w:rsidR="00172E6C" w:rsidRPr="00523CF4" w:rsidRDefault="00172E6C" w:rsidP="00523CF4">
      <w:pPr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</w:pPr>
      <w:r>
        <w:rPr>
          <w:rFonts w:asciiTheme="majorHAnsi" w:hAnsiTheme="majorHAnsi" w:cstheme="majorHAnsi"/>
          <w:color w:val="202122"/>
          <w:sz w:val="21"/>
          <w:szCs w:val="21"/>
          <w:shd w:val="clear" w:color="auto" w:fill="FFFFFF"/>
        </w:rPr>
        <w:lastRenderedPageBreak/>
        <w:pict>
          <v:shape id="_x0000_i1039" type="#_x0000_t75" style="width:165pt;height:151.5pt">
            <v:imagedata r:id="rId9" o:title="stažený soubor (7)"/>
          </v:shape>
        </w:pict>
      </w:r>
      <w:bookmarkStart w:id="0" w:name="_GoBack"/>
      <w:bookmarkEnd w:id="0"/>
    </w:p>
    <w:p w:rsidR="00172E6C" w:rsidRDefault="00172E6C" w:rsidP="00172E6C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Výhody a nevýhody kruhové topologie</w:t>
      </w:r>
    </w:p>
    <w:p w:rsidR="00172E6C" w:rsidRDefault="00172E6C" w:rsidP="00172E6C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 xml:space="preserve">Výhody </w:t>
      </w:r>
    </w:p>
    <w:p w:rsidR="00172E6C" w:rsidRPr="00172E6C" w:rsidRDefault="00172E6C" w:rsidP="00172E6C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172E6C">
        <w:rPr>
          <w:rFonts w:asciiTheme="majorHAnsi" w:eastAsia="Times New Roman" w:hAnsiTheme="majorHAnsi" w:cstheme="majorHAnsi"/>
          <w:color w:val="202122"/>
          <w:sz w:val="21"/>
          <w:szCs w:val="21"/>
          <w:lang w:eastAsia="cs-CZ"/>
        </w:rPr>
        <w:t>Při selhání linky k uzlu, který má více připojení, lze s uzlem stále komunikovat.</w:t>
      </w:r>
    </w:p>
    <w:p w:rsidR="00172E6C" w:rsidRPr="00172E6C" w:rsidRDefault="00172E6C" w:rsidP="00172E6C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172E6C">
        <w:rPr>
          <w:rFonts w:asciiTheme="majorHAnsi" w:eastAsia="Times New Roman" w:hAnsiTheme="majorHAnsi" w:cstheme="majorHAnsi"/>
          <w:color w:val="202122"/>
          <w:sz w:val="21"/>
          <w:szCs w:val="21"/>
          <w:lang w:eastAsia="cs-CZ"/>
        </w:rPr>
        <w:t>Neexistuje centrální prvek, jehož selhání by vyřadilo celou síť.</w:t>
      </w:r>
    </w:p>
    <w:p w:rsidR="00172E6C" w:rsidRPr="00172E6C" w:rsidRDefault="00172E6C" w:rsidP="00172E6C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172E6C">
        <w:rPr>
          <w:rFonts w:asciiTheme="majorHAnsi" w:eastAsia="Times New Roman" w:hAnsiTheme="majorHAnsi" w:cstheme="majorHAnsi"/>
          <w:color w:val="202122"/>
          <w:sz w:val="21"/>
          <w:szCs w:val="21"/>
          <w:lang w:eastAsia="cs-CZ"/>
        </w:rPr>
        <w:t>Není potřeba tolik kabelů jako u plně propojené sítě.</w:t>
      </w:r>
    </w:p>
    <w:p w:rsidR="00172E6C" w:rsidRPr="00172E6C" w:rsidRDefault="00172E6C" w:rsidP="00172E6C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172E6C">
        <w:rPr>
          <w:rFonts w:asciiTheme="majorHAnsi" w:eastAsia="Times New Roman" w:hAnsiTheme="majorHAnsi" w:cstheme="majorHAnsi"/>
          <w:color w:val="202122"/>
          <w:sz w:val="21"/>
          <w:szCs w:val="21"/>
          <w:lang w:eastAsia="cs-CZ"/>
        </w:rPr>
        <w:t>Síť lze snadno rozšiřovat podle potřeby.</w:t>
      </w:r>
    </w:p>
    <w:p w:rsidR="00172E6C" w:rsidRDefault="00172E6C" w:rsidP="00172E6C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</w:p>
    <w:p w:rsidR="00172E6C" w:rsidRDefault="00172E6C" w:rsidP="00172E6C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885927">
        <w:rPr>
          <w:rFonts w:asciiTheme="majorHAnsi" w:eastAsia="Times New Roman" w:hAnsiTheme="majorHAnsi" w:cstheme="majorHAnsi"/>
          <w:sz w:val="21"/>
          <w:szCs w:val="21"/>
          <w:lang w:eastAsia="cs-CZ"/>
        </w:rPr>
        <w:t>Nevýhody</w:t>
      </w:r>
    </w:p>
    <w:p w:rsidR="00172E6C" w:rsidRPr="00172E6C" w:rsidRDefault="00172E6C" w:rsidP="00172E6C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172E6C">
        <w:rPr>
          <w:rFonts w:asciiTheme="majorHAnsi" w:eastAsia="Times New Roman" w:hAnsiTheme="majorHAnsi" w:cstheme="majorHAnsi"/>
          <w:color w:val="202122"/>
          <w:sz w:val="21"/>
          <w:szCs w:val="21"/>
          <w:lang w:eastAsia="cs-CZ"/>
        </w:rPr>
        <w:t>Vyžaduje</w:t>
      </w:r>
      <w:r w:rsidRPr="00172E6C">
        <w:rPr>
          <w:rFonts w:asciiTheme="majorHAnsi" w:eastAsia="Times New Roman" w:hAnsiTheme="majorHAnsi" w:cstheme="majorHAnsi"/>
          <w:sz w:val="21"/>
          <w:szCs w:val="21"/>
          <w:lang w:eastAsia="cs-CZ"/>
        </w:rPr>
        <w:t> směrování </w:t>
      </w:r>
      <w:r w:rsidRPr="00172E6C">
        <w:rPr>
          <w:rFonts w:asciiTheme="majorHAnsi" w:eastAsia="Times New Roman" w:hAnsiTheme="majorHAnsi" w:cstheme="majorHAnsi"/>
          <w:color w:val="202122"/>
          <w:sz w:val="21"/>
          <w:szCs w:val="21"/>
          <w:lang w:eastAsia="cs-CZ"/>
        </w:rPr>
        <w:t>provozu.</w:t>
      </w:r>
    </w:p>
    <w:p w:rsidR="00172E6C" w:rsidRPr="00172E6C" w:rsidRDefault="00172E6C" w:rsidP="00172E6C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1"/>
          <w:szCs w:val="21"/>
          <w:lang w:eastAsia="cs-CZ"/>
        </w:rPr>
      </w:pPr>
      <w:r w:rsidRPr="00172E6C">
        <w:rPr>
          <w:rFonts w:asciiTheme="majorHAnsi" w:eastAsia="Times New Roman" w:hAnsiTheme="majorHAnsi" w:cstheme="majorHAnsi"/>
          <w:color w:val="202122"/>
          <w:sz w:val="21"/>
          <w:szCs w:val="21"/>
          <w:lang w:eastAsia="cs-CZ"/>
        </w:rPr>
        <w:t>Nutná ochrana proti zacyklení</w:t>
      </w:r>
    </w:p>
    <w:p w:rsidR="00523CF4" w:rsidRPr="009D0DB0" w:rsidRDefault="00523CF4">
      <w:pPr>
        <w:rPr>
          <w:rFonts w:asciiTheme="majorHAnsi" w:hAnsiTheme="majorHAnsi" w:cstheme="majorHAnsi"/>
        </w:rPr>
      </w:pPr>
    </w:p>
    <w:sectPr w:rsidR="00523CF4" w:rsidRPr="009D0D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70C68"/>
    <w:multiLevelType w:val="multilevel"/>
    <w:tmpl w:val="31EA4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4D7908"/>
    <w:multiLevelType w:val="multilevel"/>
    <w:tmpl w:val="DF64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3F7451"/>
    <w:multiLevelType w:val="multilevel"/>
    <w:tmpl w:val="4634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916F26"/>
    <w:multiLevelType w:val="multilevel"/>
    <w:tmpl w:val="C436D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454"/>
    <w:rsid w:val="00172E6C"/>
    <w:rsid w:val="00376D4B"/>
    <w:rsid w:val="004927BE"/>
    <w:rsid w:val="00523CF4"/>
    <w:rsid w:val="00885927"/>
    <w:rsid w:val="00902454"/>
    <w:rsid w:val="009D0DB0"/>
    <w:rsid w:val="00AC0B4B"/>
    <w:rsid w:val="00CD7309"/>
    <w:rsid w:val="00D4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6A7B6"/>
  <w15:chartTrackingRefBased/>
  <w15:docId w15:val="{3263892E-339D-44BD-9B0B-3FE2B17E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172E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902454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376D4B"/>
    <w:rPr>
      <w:color w:val="0000FF"/>
      <w:u w:val="single"/>
    </w:rPr>
  </w:style>
  <w:style w:type="character" w:customStyle="1" w:styleId="cizojazycne">
    <w:name w:val="cizojazycne"/>
    <w:basedOn w:val="Standardnpsmoodstavce"/>
    <w:rsid w:val="00376D4B"/>
  </w:style>
  <w:style w:type="character" w:customStyle="1" w:styleId="Nadpis3Char">
    <w:name w:val="Nadpis 3 Char"/>
    <w:basedOn w:val="Standardnpsmoodstavce"/>
    <w:link w:val="Nadpis3"/>
    <w:uiPriority w:val="9"/>
    <w:rsid w:val="00172E6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mw-headline">
    <w:name w:val="mw-headline"/>
    <w:basedOn w:val="Standardnpsmoodstavce"/>
    <w:rsid w:val="00172E6C"/>
  </w:style>
  <w:style w:type="character" w:customStyle="1" w:styleId="mw-editsection">
    <w:name w:val="mw-editsection"/>
    <w:basedOn w:val="Standardnpsmoodstavce"/>
    <w:rsid w:val="00172E6C"/>
  </w:style>
  <w:style w:type="character" w:customStyle="1" w:styleId="mw-editsection-bracket">
    <w:name w:val="mw-editsection-bracket"/>
    <w:basedOn w:val="Standardnpsmoodstavce"/>
    <w:rsid w:val="00172E6C"/>
  </w:style>
  <w:style w:type="character" w:customStyle="1" w:styleId="mw-editsection-divider">
    <w:name w:val="mw-editsection-divider"/>
    <w:basedOn w:val="Standardnpsmoodstavce"/>
    <w:rsid w:val="00172E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8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8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8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8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1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8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9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7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8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5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9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5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5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1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6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7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3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1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8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0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6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5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0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1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6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991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ISŠTE Sokolov, p. o.</Company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Luboš Šalplachta</dc:creator>
  <cp:keywords/>
  <dc:description/>
  <cp:lastModifiedBy>Luboš Šalplachta</cp:lastModifiedBy>
  <cp:revision>2</cp:revision>
  <dcterms:created xsi:type="dcterms:W3CDTF">2021-04-22T06:41:00Z</dcterms:created>
  <dcterms:modified xsi:type="dcterms:W3CDTF">2021-04-22T08:12:00Z</dcterms:modified>
</cp:coreProperties>
</file>