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CBCDD" w14:textId="77777777" w:rsidR="00005570" w:rsidRPr="003C40C2" w:rsidRDefault="003C40C2" w:rsidP="003C40C2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3C40C2">
        <w:rPr>
          <w:rFonts w:ascii="Times New Roman" w:hAnsi="Times New Roman" w:cs="Times New Roman"/>
          <w:b/>
          <w:sz w:val="34"/>
          <w:szCs w:val="34"/>
        </w:rPr>
        <w:t>Metody</w:t>
      </w:r>
    </w:p>
    <w:p w14:paraId="2F3625B4" w14:textId="77777777" w:rsidR="003C40C2" w:rsidRP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 xml:space="preserve">Nad existujícími (vytvořenými) objekty můžeme volat jejich metody. </w:t>
      </w:r>
    </w:p>
    <w:p w14:paraId="4B5145CE" w14:textId="77777777" w:rsidR="003C40C2" w:rsidRPr="00660078" w:rsidRDefault="003C40C2" w:rsidP="003C40C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00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Metoda je:</w:t>
      </w:r>
    </w:p>
    <w:p w14:paraId="07EFBA65" w14:textId="4D3A6FD8" w:rsid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>Podprogram (funkce, procedura), který primárně pracuje s proměnnými "mateřského" objektu, může mít další parametry, může vracet hodnotu.</w:t>
      </w:r>
    </w:p>
    <w:p w14:paraId="55E191C0" w14:textId="72F2C0C6" w:rsidR="00660078" w:rsidRPr="003C40C2" w:rsidRDefault="00660078" w:rsidP="003C40C2">
      <w:pPr>
        <w:rPr>
          <w:rFonts w:ascii="Times New Roman" w:hAnsi="Times New Roman" w:cs="Times New Roman"/>
          <w:sz w:val="24"/>
          <w:szCs w:val="24"/>
        </w:rPr>
      </w:pPr>
      <w:r w:rsidRPr="00660078">
        <w:rPr>
          <w:rFonts w:ascii="Times New Roman" w:hAnsi="Times New Roman" w:cs="Times New Roman"/>
          <w:sz w:val="24"/>
          <w:szCs w:val="24"/>
        </w:rPr>
        <w:t>Každá konzolová aplikace C# obsahuje právě jednu funkci Main.</w:t>
      </w:r>
      <w:r w:rsidRPr="00660078">
        <w:rPr>
          <w:rFonts w:ascii="Times New Roman" w:hAnsi="Times New Roman" w:cs="Times New Roman"/>
          <w:sz w:val="24"/>
          <w:szCs w:val="24"/>
        </w:rPr>
        <w:t xml:space="preserve"> Touto</w:t>
      </w:r>
      <w:r w:rsidRPr="00660078">
        <w:rPr>
          <w:sz w:val="24"/>
          <w:szCs w:val="24"/>
        </w:rPr>
        <w:t xml:space="preserve"> </w:t>
      </w:r>
      <w:r w:rsidRPr="00660078">
        <w:rPr>
          <w:rFonts w:ascii="Times New Roman" w:hAnsi="Times New Roman" w:cs="Times New Roman"/>
          <w:sz w:val="24"/>
          <w:szCs w:val="24"/>
        </w:rPr>
        <w:t>funkcí začíná vykonávání programu</w:t>
      </w:r>
      <w:r w:rsidRPr="00660078">
        <w:rPr>
          <w:rFonts w:ascii="Times New Roman" w:hAnsi="Times New Roman" w:cs="Times New Roman"/>
          <w:sz w:val="24"/>
          <w:szCs w:val="24"/>
        </w:rPr>
        <w:t>.</w:t>
      </w:r>
    </w:p>
    <w:p w14:paraId="12CE5DE8" w14:textId="77777777" w:rsidR="003C40C2" w:rsidRP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>Každá metoda se musí ve své třídě deklarovat.</w:t>
      </w:r>
    </w:p>
    <w:p w14:paraId="11F53D04" w14:textId="77777777" w:rsidR="003C40C2" w:rsidRP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>Samotnou deklarací (napsáním kódu) metody se žádný kód neprovede.</w:t>
      </w:r>
    </w:p>
    <w:p w14:paraId="08326A9E" w14:textId="77777777" w:rsidR="003C40C2" w:rsidRP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>Chceme-li vykonat kód metody, musíme ji zavolat.</w:t>
      </w:r>
    </w:p>
    <w:p w14:paraId="1130F0AA" w14:textId="77777777" w:rsidR="003C40C2" w:rsidRP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>Volání se realizuje (tak jako u proměnnýc</w:t>
      </w:r>
      <w:r>
        <w:rPr>
          <w:rFonts w:ascii="Times New Roman" w:hAnsi="Times New Roman" w:cs="Times New Roman"/>
          <w:sz w:val="24"/>
          <w:szCs w:val="24"/>
        </w:rPr>
        <w:t>h) "tečkovou notací".</w:t>
      </w:r>
    </w:p>
    <w:p w14:paraId="1D8D6541" w14:textId="12A1BB42" w:rsid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>Volání lze provést, jen je-li metoda z místa volání přístupná - "viditelná". Přístupnost regulují p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C40C2">
        <w:rPr>
          <w:rFonts w:ascii="Times New Roman" w:hAnsi="Times New Roman" w:cs="Times New Roman"/>
          <w:sz w:val="24"/>
          <w:szCs w:val="24"/>
        </w:rPr>
        <w:t>dobně jako u proměnných modifikátory přístupu.</w:t>
      </w:r>
    </w:p>
    <w:p w14:paraId="61998853" w14:textId="6991DE81" w:rsidR="00660078" w:rsidRDefault="00660078" w:rsidP="003C40C2">
      <w:pPr>
        <w:rPr>
          <w:rFonts w:ascii="Times New Roman" w:hAnsi="Times New Roman" w:cs="Times New Roman"/>
          <w:sz w:val="24"/>
          <w:szCs w:val="24"/>
        </w:rPr>
      </w:pPr>
      <w:r w:rsidRPr="00660078">
        <w:rPr>
          <w:rFonts w:ascii="Times New Roman" w:hAnsi="Times New Roman" w:cs="Times New Roman"/>
          <w:sz w:val="24"/>
          <w:szCs w:val="24"/>
        </w:rPr>
        <w:t>V C# před návratovým typem uvádíme ještě klíčové slovo static .</w:t>
      </w:r>
    </w:p>
    <w:p w14:paraId="1C11F6CC" w14:textId="41760E4F" w:rsidR="00D83F1D" w:rsidRDefault="00D83F1D" w:rsidP="00D83F1D">
      <w:pPr>
        <w:rPr>
          <w:rFonts w:ascii="Times New Roman" w:hAnsi="Times New Roman" w:cs="Times New Roman"/>
          <w:sz w:val="24"/>
          <w:szCs w:val="24"/>
        </w:rPr>
      </w:pPr>
      <w:r w:rsidRPr="00D83F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Modifikátory přístupu</w:t>
      </w:r>
      <w:r w:rsidRPr="00D83F1D">
        <w:rPr>
          <w:rFonts w:ascii="Times New Roman" w:hAnsi="Times New Roman" w:cs="Times New Roman"/>
          <w:sz w:val="24"/>
          <w:szCs w:val="24"/>
        </w:rPr>
        <w:t xml:space="preserve"> slouží k určení přístupnosti nebo viditelnosti tříd, metod a dalších členů. V C# používáme celkem 5 základních modifikátorů viditelnosti a to public,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F1D">
        <w:rPr>
          <w:rFonts w:ascii="Times New Roman" w:hAnsi="Times New Roman" w:cs="Times New Roman"/>
          <w:sz w:val="24"/>
          <w:szCs w:val="24"/>
        </w:rPr>
        <w:t>protected, private, internal a protected internal</w:t>
      </w:r>
    </w:p>
    <w:p w14:paraId="54722AA1" w14:textId="77777777" w:rsidR="003C40C2" w:rsidRPr="003C40C2" w:rsidRDefault="003C40C2" w:rsidP="003C40C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C40C2">
        <w:rPr>
          <w:rFonts w:ascii="Times New Roman" w:hAnsi="Times New Roman" w:cs="Times New Roman"/>
          <w:b/>
          <w:i/>
          <w:sz w:val="24"/>
          <w:szCs w:val="24"/>
        </w:rPr>
        <w:t>Přístup k metodě:</w:t>
      </w:r>
    </w:p>
    <w:p w14:paraId="3ADA4F49" w14:textId="71C01DE2" w:rsidR="003C40C2" w:rsidRDefault="003C40C2" w:rsidP="003C40C2">
      <w:pPr>
        <w:rPr>
          <w:rFonts w:ascii="Times New Roman" w:hAnsi="Times New Roman" w:cs="Times New Roman"/>
          <w:sz w:val="24"/>
          <w:szCs w:val="24"/>
        </w:rPr>
      </w:pPr>
      <w:r w:rsidRPr="003C40C2">
        <w:rPr>
          <w:rFonts w:ascii="Times New Roman" w:hAnsi="Times New Roman" w:cs="Times New Roman"/>
          <w:sz w:val="24"/>
          <w:szCs w:val="24"/>
        </w:rPr>
        <w:t xml:space="preserve">Volání metody na objekt je jako přístup k poli. Za název objektu přidejte tečku, název metody a závorky. Argumenty jsou uvedeny v závorce a jsou odděleny čárkami. </w:t>
      </w:r>
    </w:p>
    <w:p w14:paraId="72476ABF" w14:textId="3FD8E1CE" w:rsidR="007E383E" w:rsidRPr="007E383E" w:rsidRDefault="007E383E" w:rsidP="003C40C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38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Druhy metod</w:t>
      </w:r>
    </w:p>
    <w:p w14:paraId="7AEAD80B" w14:textId="51629528" w:rsidR="007E383E" w:rsidRPr="007E383E" w:rsidRDefault="007E383E" w:rsidP="007E383E">
      <w:pPr>
        <w:rPr>
          <w:rFonts w:ascii="Times New Roman" w:hAnsi="Times New Roman" w:cs="Times New Roman"/>
          <w:sz w:val="24"/>
          <w:szCs w:val="24"/>
        </w:rPr>
      </w:pPr>
      <w:r w:rsidRPr="007E383E">
        <w:rPr>
          <w:rFonts w:ascii="Times New Roman" w:hAnsi="Times New Roman" w:cs="Times New Roman"/>
          <w:sz w:val="24"/>
          <w:szCs w:val="24"/>
        </w:rPr>
        <w:t xml:space="preserve">Existují pouze </w:t>
      </w:r>
      <w:r>
        <w:rPr>
          <w:rFonts w:ascii="Times New Roman" w:hAnsi="Times New Roman" w:cs="Times New Roman"/>
          <w:sz w:val="24"/>
          <w:szCs w:val="24"/>
        </w:rPr>
        <w:t>tři</w:t>
      </w:r>
      <w:r w:rsidRPr="007E383E">
        <w:rPr>
          <w:rFonts w:ascii="Times New Roman" w:hAnsi="Times New Roman" w:cs="Times New Roman"/>
          <w:sz w:val="24"/>
          <w:szCs w:val="24"/>
        </w:rPr>
        <w:t xml:space="preserve"> druhy metod. První je void (ta nic nevrací), druhá je s návratovou hodnotou (return) a třetí je konstruktor (jedná se také o jakousi speciální metodu, která slouží k vytvoření objektu).</w:t>
      </w:r>
    </w:p>
    <w:p w14:paraId="1E6F19C8" w14:textId="77777777" w:rsidR="007E383E" w:rsidRPr="007E383E" w:rsidRDefault="007E383E" w:rsidP="007E383E">
      <w:pPr>
        <w:rPr>
          <w:rFonts w:ascii="Times New Roman" w:hAnsi="Times New Roman" w:cs="Times New Roman"/>
          <w:sz w:val="24"/>
          <w:szCs w:val="24"/>
        </w:rPr>
      </w:pPr>
      <w:r w:rsidRPr="007E383E">
        <w:rPr>
          <w:rFonts w:ascii="Times New Roman" w:hAnsi="Times New Roman" w:cs="Times New Roman"/>
          <w:sz w:val="24"/>
          <w:szCs w:val="24"/>
        </w:rPr>
        <w:t xml:space="preserve">U metod </w:t>
      </w:r>
      <w:r w:rsidRPr="007E383E">
        <w:rPr>
          <w:rFonts w:ascii="Times New Roman" w:hAnsi="Times New Roman" w:cs="Times New Roman"/>
          <w:b/>
          <w:bCs/>
          <w:sz w:val="24"/>
          <w:szCs w:val="24"/>
        </w:rPr>
        <w:t>rozlišujeme</w:t>
      </w:r>
      <w:r w:rsidRPr="007E383E">
        <w:rPr>
          <w:rFonts w:ascii="Times New Roman" w:hAnsi="Times New Roman" w:cs="Times New Roman"/>
          <w:sz w:val="24"/>
          <w:szCs w:val="24"/>
        </w:rPr>
        <w:t xml:space="preserve"> základní dvě věci:</w:t>
      </w:r>
    </w:p>
    <w:p w14:paraId="273CC3D5" w14:textId="77777777" w:rsidR="007E383E" w:rsidRPr="007E383E" w:rsidRDefault="007E383E" w:rsidP="007E383E">
      <w:pPr>
        <w:rPr>
          <w:rFonts w:ascii="Times New Roman" w:hAnsi="Times New Roman" w:cs="Times New Roman"/>
          <w:sz w:val="24"/>
          <w:szCs w:val="24"/>
        </w:rPr>
      </w:pPr>
      <w:r w:rsidRPr="007E383E">
        <w:rPr>
          <w:rFonts w:ascii="Times New Roman" w:hAnsi="Times New Roman" w:cs="Times New Roman"/>
          <w:sz w:val="24"/>
          <w:szCs w:val="24"/>
        </w:rPr>
        <w:t>- deklarace (hlavička metody)</w:t>
      </w:r>
    </w:p>
    <w:p w14:paraId="7E5B609E" w14:textId="08703DAE" w:rsidR="007E383E" w:rsidRDefault="007E383E" w:rsidP="007E383E">
      <w:pPr>
        <w:rPr>
          <w:rFonts w:ascii="Times New Roman" w:hAnsi="Times New Roman" w:cs="Times New Roman"/>
          <w:sz w:val="24"/>
          <w:szCs w:val="24"/>
        </w:rPr>
      </w:pPr>
      <w:r w:rsidRPr="007E383E">
        <w:rPr>
          <w:rFonts w:ascii="Times New Roman" w:hAnsi="Times New Roman" w:cs="Times New Roman"/>
          <w:sz w:val="24"/>
          <w:szCs w:val="24"/>
        </w:rPr>
        <w:t>- definice (implementace metody)</w:t>
      </w:r>
    </w:p>
    <w:p w14:paraId="72531EFF" w14:textId="36E36D54" w:rsidR="00D83F1D" w:rsidRPr="00D83F1D" w:rsidRDefault="00D83F1D" w:rsidP="007E383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3F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Ukázka formátu metody:</w:t>
      </w:r>
    </w:p>
    <w:p w14:paraId="54FAE280" w14:textId="3459C123" w:rsidR="00D83F1D" w:rsidRDefault="00D83F1D" w:rsidP="007E383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2ACA3C" wp14:editId="289D4481">
            <wp:extent cx="398145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60F3" w14:textId="6AC91C4D" w:rsidR="00660078" w:rsidRPr="00660078" w:rsidRDefault="00660078" w:rsidP="003C40C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00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Dělení metod</w:t>
      </w:r>
    </w:p>
    <w:p w14:paraId="52633EED" w14:textId="77777777" w:rsidR="00660078" w:rsidRPr="00660078" w:rsidRDefault="00660078" w:rsidP="00660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078">
        <w:rPr>
          <w:rFonts w:ascii="Times New Roman" w:hAnsi="Times New Roman" w:cs="Times New Roman"/>
          <w:sz w:val="24"/>
          <w:szCs w:val="24"/>
        </w:rPr>
        <w:t>standardní</w:t>
      </w:r>
    </w:p>
    <w:p w14:paraId="4471D8EC" w14:textId="6078217B" w:rsidR="00660078" w:rsidRPr="00660078" w:rsidRDefault="00660078" w:rsidP="00660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078">
        <w:rPr>
          <w:rFonts w:ascii="Times New Roman" w:hAnsi="Times New Roman" w:cs="Times New Roman"/>
          <w:sz w:val="24"/>
          <w:szCs w:val="24"/>
        </w:rPr>
        <w:t>uživatelské</w:t>
      </w:r>
    </w:p>
    <w:p w14:paraId="05623DE6" w14:textId="6D32BE53" w:rsidR="00660078" w:rsidRDefault="00660078" w:rsidP="006600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078">
        <w:rPr>
          <w:rFonts w:ascii="Times New Roman" w:hAnsi="Times New Roman" w:cs="Times New Roman"/>
          <w:sz w:val="24"/>
          <w:szCs w:val="24"/>
        </w:rPr>
        <w:lastRenderedPageBreak/>
        <w:t>podpůrné a nadstavbové</w:t>
      </w:r>
    </w:p>
    <w:p w14:paraId="6F8B21FD" w14:textId="77777777" w:rsidR="00660078" w:rsidRDefault="00660078" w:rsidP="00660078">
      <w:r>
        <w:t xml:space="preserve">Každá funkce s návratovou hodnotou musí uvnitř své příkazové části obsahovat příkaz </w:t>
      </w:r>
      <w:r w:rsidRPr="00660078">
        <w:rPr>
          <w:b/>
          <w:bCs/>
        </w:rPr>
        <w:t>return</w:t>
      </w:r>
      <w:r>
        <w:t xml:space="preserve">, který: </w:t>
      </w:r>
    </w:p>
    <w:p w14:paraId="25E15E6A" w14:textId="55350DEA" w:rsidR="00660078" w:rsidRPr="00660078" w:rsidRDefault="00660078" w:rsidP="006600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U</w:t>
      </w:r>
      <w:r>
        <w:t xml:space="preserve">končí činnost </w:t>
      </w:r>
      <w:r>
        <w:t>metody</w:t>
      </w:r>
      <w:r>
        <w:t xml:space="preserve"> a předá řízení bezprostředně za místem, z něhož byla funkce volána </w:t>
      </w:r>
    </w:p>
    <w:p w14:paraId="2DDB2FF2" w14:textId="5C2A1229" w:rsidR="00660078" w:rsidRPr="00660078" w:rsidRDefault="00660078" w:rsidP="006600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V</w:t>
      </w:r>
      <w:r>
        <w:t>rátí hodnotu výrazu za return do volající jednotky</w:t>
      </w:r>
    </w:p>
    <w:p w14:paraId="4EBC5F6D" w14:textId="33AB1DEA" w:rsidR="00660078" w:rsidRPr="00EB7CC0" w:rsidRDefault="00660078" w:rsidP="006600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Metoda</w:t>
      </w:r>
      <w:r>
        <w:t xml:space="preserve"> může obsahovat i více příkazů return.</w:t>
      </w:r>
    </w:p>
    <w:p w14:paraId="27B9BBD8" w14:textId="77777777" w:rsidR="00EB7CC0" w:rsidRPr="00EB7CC0" w:rsidRDefault="00EB7CC0" w:rsidP="00EB7CC0">
      <w:pPr>
        <w:rPr>
          <w:rFonts w:ascii="Times New Roman" w:hAnsi="Times New Roman" w:cs="Times New Roman"/>
          <w:sz w:val="24"/>
          <w:szCs w:val="24"/>
        </w:rPr>
      </w:pPr>
      <w:r w:rsidRPr="00EB7CC0">
        <w:rPr>
          <w:rFonts w:ascii="Times New Roman" w:hAnsi="Times New Roman" w:cs="Times New Roman"/>
          <w:sz w:val="24"/>
          <w:szCs w:val="24"/>
        </w:rPr>
        <w:t>V C# jsou 3 možnosti předávání parametrů funkci (volání metody):</w:t>
      </w:r>
    </w:p>
    <w:p w14:paraId="1B6807D7" w14:textId="13FCA20E" w:rsidR="00EB7CC0" w:rsidRPr="00EB7CC0" w:rsidRDefault="00EB7CC0" w:rsidP="00EB7CC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7CC0">
        <w:rPr>
          <w:rFonts w:ascii="Times New Roman" w:hAnsi="Times New Roman" w:cs="Times New Roman"/>
          <w:sz w:val="24"/>
          <w:szCs w:val="24"/>
        </w:rPr>
        <w:t>hodnotou</w:t>
      </w:r>
    </w:p>
    <w:p w14:paraId="010189B1" w14:textId="74BD049F" w:rsidR="00EB7CC0" w:rsidRPr="00EB7CC0" w:rsidRDefault="00EB7CC0" w:rsidP="00EB7CC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7CC0">
        <w:rPr>
          <w:rFonts w:ascii="Times New Roman" w:hAnsi="Times New Roman" w:cs="Times New Roman"/>
          <w:sz w:val="24"/>
          <w:szCs w:val="24"/>
        </w:rPr>
        <w:t xml:space="preserve"> odkazem ( ref)</w:t>
      </w:r>
    </w:p>
    <w:p w14:paraId="330C02D3" w14:textId="38A0705E" w:rsidR="00EB7CC0" w:rsidRPr="00EB7CC0" w:rsidRDefault="00EB7CC0" w:rsidP="00EB7CC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7CC0">
        <w:rPr>
          <w:rFonts w:ascii="Times New Roman" w:hAnsi="Times New Roman" w:cs="Times New Roman"/>
          <w:sz w:val="24"/>
          <w:szCs w:val="24"/>
        </w:rPr>
        <w:t xml:space="preserve"> jako výstupní (out)</w:t>
      </w:r>
    </w:p>
    <w:p w14:paraId="2A250732" w14:textId="77777777" w:rsidR="00D83F1D" w:rsidRPr="00EB7CC0" w:rsidRDefault="00D83F1D" w:rsidP="00EB7CC0">
      <w:pPr>
        <w:rPr>
          <w:rFonts w:ascii="Times New Roman" w:hAnsi="Times New Roman" w:cs="Times New Roman"/>
          <w:sz w:val="24"/>
          <w:szCs w:val="24"/>
        </w:rPr>
      </w:pPr>
    </w:p>
    <w:p w14:paraId="64207377" w14:textId="5EBA9A14" w:rsidR="003C40C2" w:rsidRDefault="003C40C2" w:rsidP="003C40C2">
      <w:pPr>
        <w:rPr>
          <w:noProof/>
          <w:sz w:val="24"/>
          <w:szCs w:val="24"/>
        </w:rPr>
      </w:pPr>
      <w:r w:rsidRPr="003C40C2">
        <w:rPr>
          <w:rFonts w:ascii="Times New Roman" w:hAnsi="Times New Roman" w:cs="Times New Roman"/>
          <w:b/>
          <w:i/>
          <w:sz w:val="24"/>
          <w:szCs w:val="24"/>
        </w:rPr>
        <w:t>Příklad</w:t>
      </w:r>
      <w:r w:rsidR="00660078">
        <w:rPr>
          <w:rFonts w:ascii="Times New Roman" w:hAnsi="Times New Roman" w:cs="Times New Roman"/>
          <w:b/>
          <w:i/>
          <w:sz w:val="24"/>
          <w:szCs w:val="24"/>
        </w:rPr>
        <w:t xml:space="preserve"> (všeobecný)</w:t>
      </w:r>
      <w:r w:rsidRPr="003C40C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5D21663D" w14:textId="4F8E711A" w:rsidR="00660078" w:rsidRPr="003C40C2" w:rsidRDefault="00660078" w:rsidP="003C40C2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695CEFC" wp14:editId="5C325989">
            <wp:extent cx="5067300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0078" w:rsidRPr="003C4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352F14"/>
    <w:multiLevelType w:val="hybridMultilevel"/>
    <w:tmpl w:val="72E06F62"/>
    <w:lvl w:ilvl="0" w:tplc="3A9616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7A3712B"/>
    <w:multiLevelType w:val="hybridMultilevel"/>
    <w:tmpl w:val="7A02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B5476"/>
    <w:multiLevelType w:val="hybridMultilevel"/>
    <w:tmpl w:val="3794B2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03507"/>
    <w:multiLevelType w:val="hybridMultilevel"/>
    <w:tmpl w:val="9E8AA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B6C4D"/>
    <w:multiLevelType w:val="hybridMultilevel"/>
    <w:tmpl w:val="C9C2B3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C2"/>
    <w:rsid w:val="003C40C2"/>
    <w:rsid w:val="00660078"/>
    <w:rsid w:val="007E383E"/>
    <w:rsid w:val="0090489B"/>
    <w:rsid w:val="009E79C2"/>
    <w:rsid w:val="00AD75BB"/>
    <w:rsid w:val="00D83F1D"/>
    <w:rsid w:val="00E662C4"/>
    <w:rsid w:val="00EB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B9E19"/>
  <w15:chartTrackingRefBased/>
  <w15:docId w15:val="{B80810AB-A747-4339-A5D8-85E75690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530">
          <w:marLeft w:val="225"/>
          <w:marRight w:val="45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ISŠTE Sokolov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Bouzek</dc:creator>
  <cp:keywords/>
  <dc:description/>
  <cp:lastModifiedBy>Jakub Bouzek</cp:lastModifiedBy>
  <cp:revision>2</cp:revision>
  <dcterms:created xsi:type="dcterms:W3CDTF">2020-05-15T18:04:00Z</dcterms:created>
  <dcterms:modified xsi:type="dcterms:W3CDTF">2020-05-15T18:04:00Z</dcterms:modified>
</cp:coreProperties>
</file>