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adpis1"/>
        <w:spacing w:before="240" w:after="0"/>
        <w:jc w:val="center"/>
        <w:rPr/>
      </w:pPr>
      <w:r>
        <w:rPr/>
        <w:t>Výjimky</w:t>
        <w:br/>
      </w:r>
      <w:r>
        <w:rPr>
          <w:rStyle w:val="Nadpis2Char"/>
        </w:rPr>
        <w:t>(zachycení výjimky, vyvolání výjimky, vlastnosti výjimky, vlastní třídy výjimek)</w:t>
      </w:r>
    </w:p>
    <w:p>
      <w:pPr>
        <w:pStyle w:val="Normal"/>
        <w:rPr/>
      </w:pPr>
      <w:r>
        <w:rPr/>
      </w:r>
    </w:p>
    <w:p>
      <w:pPr>
        <w:pStyle w:val="Normal"/>
        <w:rPr/>
      </w:pPr>
      <w:r>
        <w:rPr/>
        <w:t>Výjimky jsou konstrukce dostupné ve vyšších programovacích jazycích (např. C#, ale v zásadě všechny moderní vyšší programovací jazyky obsahují  koncept výjimek). Smyslem výjimek je ošetření chybových stavů, které mohou v kódu z různých příčin nastávat.</w:t>
      </w:r>
    </w:p>
    <w:p>
      <w:pPr>
        <w:pStyle w:val="Normal"/>
        <w:rPr/>
      </w:pPr>
      <w:r>
        <w:rPr/>
        <w:t xml:space="preserve">Hlavním konceptem v systému výjimek je právě výjimka (anglicky </w:t>
      </w:r>
      <w:r>
        <w:rPr>
          <w:i/>
          <w:iCs/>
        </w:rPr>
        <w:t>exception</w:t>
      </w:r>
      <w:r>
        <w:rPr/>
        <w:t xml:space="preserve">). Výjimka jako taková je v zásadě objekt, který popisuje detaily, nějaké výjimečné (chybové) události, která mohla nastat. Například: Soubor, který se program snaží otevřít, neexistuje. Nebo: Nepodařilo se přeložit jméno síťové služby na příslušnou IP adresu. Důležité přitom je, že výjimky tvoří celou dědičnou hierarchii různých tříd. Smyslem takové dědičné hierarchie je přitom možnost rozlišit různé druhy výjimek a zároveň umožnit, aby každá výjimka obsahovala různé specifické informace týkající se daného chybového stavu. Například: Souborové výjimky mohou obsahovat název souboru, u kterého došlo k chybovému stavu. Název souboru ale nebude mít žádný smysl u výjimky </w:t>
      </w:r>
      <w:r>
        <w:rPr/>
        <w:t xml:space="preserve"> týkající se překladu síťové služby na IP adresu. Potřeby uchovávat u různých chybových stavů různé informace je právě dosaženo dědičnou hierarchií, kdy různé druhy výjimek jsou reprezentovány různými třídami. Ve většině programovacích jazyků mají přitom všechny výjimky jednoho společného předka. V jazyce C# je společným předkem všech výjimek třída </w:t>
      </w:r>
      <w:r>
        <w:rPr>
          <w:rFonts w:ascii="Courier New" w:hAnsi="Courier New"/>
        </w:rPr>
        <w:t>System.Exception</w:t>
      </w:r>
      <w:r>
        <w:rPr/>
        <w:t>.</w:t>
      </w:r>
    </w:p>
    <w:p>
      <w:pPr>
        <w:pStyle w:val="Normal"/>
        <w:rPr/>
      </w:pPr>
      <w:r>
        <w:rPr/>
        <w:t xml:space="preserve">Výjimka jako taková je ovšem pouze datovým nosičem, který obsahuje informace o chybovém stavu, který nastal. To by samo o sobě nebylo nikterak zajímavé. Přidaná hodnota výjímek spočívá v tom, že běhové prosředí daného programovacího jazyka umožňuje kdekoliv v kódu výjimku tzv. vyvolat (anglicky </w:t>
      </w:r>
      <w:r>
        <w:rPr>
          <w:i/>
          <w:iCs/>
        </w:rPr>
        <w:t>throw</w:t>
      </w:r>
      <w:r>
        <w:rPr/>
        <w:t xml:space="preserve">).  Vyvolání výjimky je vlastně speciální instrukce pro běhové prostředí, která způsobí, že se kód přestane po vyvolání výjimky dále provádět standardním způsobem a místo toho ukončí běh aktuálně běžící metody či funkce. </w:t>
      </w:r>
      <w:r>
        <w:rPr/>
        <w:t>Po ukončení běhu dané metody je ovšem výsledkem takové operace opět vyvolání výjimky na místě, kde daná metoda byla volána. Výjimka tedy tímto způsobem ukončuje všechny právě prováděné metody na zásobníku, dokud nenastane jedna ze dvou možností:</w:t>
      </w:r>
    </w:p>
    <w:p>
      <w:pPr>
        <w:pStyle w:val="Normal"/>
        <w:numPr>
          <w:ilvl w:val="0"/>
          <w:numId w:val="2"/>
        </w:numPr>
        <w:rPr/>
      </w:pPr>
      <w:r>
        <w:rPr/>
        <w:t>Ukončí se všechny volané metody, čímž skončí běh celého programu (program pak typicky na výstupu vypíše informace o výjimce, která program ukončila)</w:t>
      </w:r>
    </w:p>
    <w:p>
      <w:pPr>
        <w:pStyle w:val="Normal"/>
        <w:numPr>
          <w:ilvl w:val="0"/>
          <w:numId w:val="2"/>
        </w:numPr>
        <w:rPr/>
      </w:pPr>
      <w:r>
        <w:rPr/>
        <w:t>Právě běžící program se nachází uvnitř tzv. bloku pro zachycení výjimek. V takovém bloku lze zachytit výjimku (nebo jenom některé z výjimek) a speciálním kódem k tomu určeným jí potom zpracovat.</w:t>
      </w:r>
    </w:p>
    <w:p>
      <w:pPr>
        <w:pStyle w:val="Normal"/>
        <w:rPr/>
      </w:pPr>
      <w:r>
        <w:rPr/>
        <w:t>Aby daný programovací jazyk podporoval výjimky, musí tedy obsahovat alespoň toto:</w:t>
      </w:r>
    </w:p>
    <w:p>
      <w:pPr>
        <w:pStyle w:val="Normal"/>
        <w:numPr>
          <w:ilvl w:val="0"/>
          <w:numId w:val="3"/>
        </w:numPr>
        <w:rPr/>
      </w:pPr>
      <w:r>
        <w:rPr/>
        <w:t>Musí mít nějakou hierarchii tříd pro výjimky, která bývá typicky rozšiřitelná vlastními třídami popisujícími výjimky.</w:t>
      </w:r>
    </w:p>
    <w:p>
      <w:pPr>
        <w:pStyle w:val="Normal"/>
        <w:numPr>
          <w:ilvl w:val="0"/>
          <w:numId w:val="3"/>
        </w:numPr>
        <w:rPr/>
      </w:pPr>
      <w:r>
        <w:rPr/>
        <w:t>Musí obsahovat nějakou konstrukci, kterou lze výjimky vyvolávat.</w:t>
      </w:r>
    </w:p>
    <w:p>
      <w:pPr>
        <w:pStyle w:val="Normal"/>
        <w:numPr>
          <w:ilvl w:val="0"/>
          <w:numId w:val="3"/>
        </w:numPr>
        <w:rPr/>
      </w:pPr>
      <w:r>
        <w:rPr/>
        <w:t>Musí obsahovat nějakou konstrukci pro blok pro zachycení výjimek. Takový blok typicky mívá více možností použití a různé varianty mohou být jazyk od jazyku jiné.</w:t>
      </w:r>
    </w:p>
    <w:p>
      <w:pPr>
        <w:pStyle w:val="Normal"/>
        <w:rPr/>
      </w:pPr>
      <w:r>
        <w:rPr/>
        <w:t>Jazyk C# potom všechny tyto podmínky splňuje. Podporuje tedy plně možnost zpracování výjimek.</w:t>
      </w:r>
    </w:p>
    <w:p>
      <w:pPr>
        <w:pStyle w:val="Nadpis2"/>
        <w:rPr/>
      </w:pPr>
      <w:r>
        <w:rPr/>
        <w:t>Výhody používání výjimek</w:t>
      </w:r>
    </w:p>
    <w:p>
      <w:pPr>
        <w:pStyle w:val="Normal"/>
        <w:rPr/>
      </w:pPr>
      <w:r>
        <w:rPr/>
        <w:t>Výjimky obecně tvoří pouze jednu z vícero možností, jak přistoupit k ošetření chybových stavů, které v průběhu vykonávání programu nastanou. V obecnosti se ale staly velmi oblíbenou metodou ošetřování chybových stavů a to zejména proto, že umožňují psát kód mnohem přehledněji. Není potřeba kód ošetřovat nadměrným větvením, které kód téměř vždy znepřehledňuje. Hlavní výhodou používání výjimek k ošetření chybových stavů je mnohem vyšší přehlednost, než když se chybové stavy ošetřují jinými způsoby.</w:t>
      </w:r>
    </w:p>
    <w:p>
      <w:pPr>
        <w:pStyle w:val="Normal"/>
        <w:rPr/>
      </w:pPr>
      <w:r>
        <w:rPr/>
      </w:r>
    </w:p>
    <w:p>
      <w:pPr>
        <w:pStyle w:val="Nadpis2"/>
        <w:rPr/>
      </w:pPr>
      <w:r>
        <w:rPr/>
        <w:t>Blok pro používání výjimek</w:t>
      </w:r>
    </w:p>
    <w:p>
      <w:pPr>
        <w:pStyle w:val="Normal"/>
        <w:rPr/>
      </w:pPr>
      <w:r>
        <w:rPr/>
        <w:t xml:space="preserve">Blok pro používání výjimek je speciálním blokem, kdy kód běží v jakémsi </w:t>
      </w:r>
      <w:r>
        <w:rPr>
          <w:i w:val="false"/>
          <w:iCs w:val="false"/>
        </w:rPr>
        <w:t>chráněném režimu. V jazyce C# může takový blok vypadat nějak takto:</w:t>
      </w:r>
    </w:p>
    <w:p>
      <w:pPr>
        <w:pStyle w:val="HTMLPreformatted"/>
        <w:shd w:fill="333333" w:val="clear"/>
        <w:rPr>
          <w:rStyle w:val="Csharpkeywords1"/>
          <w:b/>
          <w:b/>
          <w:bCs/>
          <w:color w:val="C26230"/>
          <w:sz w:val="21"/>
          <w:szCs w:val="21"/>
        </w:rPr>
      </w:pPr>
      <w:r>
        <w:rPr/>
      </w:r>
    </w:p>
    <w:p>
      <w:pPr>
        <w:pStyle w:val="HTMLPreformatted"/>
        <w:shd w:fill="333333" w:val="clear"/>
        <w:rPr/>
      </w:pPr>
      <w:r>
        <w:rPr>
          <w:rStyle w:val="Csharpkeywords1"/>
          <w:b/>
          <w:bCs/>
          <w:color w:val="C26230"/>
          <w:sz w:val="21"/>
          <w:szCs w:val="21"/>
        </w:rPr>
        <w:t>try</w:t>
      </w:r>
      <w:r>
        <w:rPr>
          <w:rStyle w:val="Csharpkeywords1"/>
          <w:b/>
          <w:bCs/>
          <w:color w:val="C26230"/>
          <w:sz w:val="21"/>
          <w:szCs w:val="21"/>
        </w:rPr>
        <w:t xml:space="preserve"> </w:t>
      </w:r>
      <w:r>
        <w:rPr>
          <w:color w:val="FFFFFF"/>
          <w:sz w:val="21"/>
          <w:szCs w:val="21"/>
        </w:rPr>
        <w:t>{</w:t>
      </w:r>
    </w:p>
    <w:p>
      <w:pPr>
        <w:pStyle w:val="HTMLPreformatted"/>
        <w:shd w:fill="333333" w:val="clear"/>
        <w:rPr>
          <w:color w:val="FFFFFF"/>
          <w:sz w:val="21"/>
          <w:szCs w:val="21"/>
        </w:rPr>
      </w:pPr>
      <w:r>
        <w:rPr>
          <w:color w:val="FFFFFF"/>
          <w:sz w:val="21"/>
          <w:szCs w:val="21"/>
        </w:rPr>
        <w:t xml:space="preserve">    </w:t>
      </w:r>
      <w:r>
        <w:rPr>
          <w:color w:val="FFFFFF"/>
          <w:sz w:val="21"/>
          <w:szCs w:val="21"/>
        </w:rPr>
        <w:t>Console.WriteLine(Matematika.Podil(a, b));</w:t>
      </w:r>
    </w:p>
    <w:p>
      <w:pPr>
        <w:pStyle w:val="HTMLPreformatted"/>
        <w:shd w:fill="333333" w:val="clear"/>
        <w:rPr/>
      </w:pPr>
      <w:r>
        <w:rPr>
          <w:color w:val="FFFFFF"/>
          <w:sz w:val="21"/>
          <w:szCs w:val="21"/>
        </w:rPr>
        <w:t>}</w:t>
      </w:r>
      <w:r>
        <w:rPr>
          <w:color w:val="FFFFFF"/>
          <w:sz w:val="21"/>
          <w:szCs w:val="21"/>
        </w:rPr>
        <w:t xml:space="preserve"> </w:t>
      </w:r>
      <w:r>
        <w:rPr>
          <w:rStyle w:val="Csharpkeywords1"/>
          <w:b/>
          <w:bCs/>
          <w:color w:val="C26230"/>
          <w:sz w:val="21"/>
          <w:szCs w:val="21"/>
        </w:rPr>
        <w:t>catch</w:t>
      </w:r>
      <w:r>
        <w:rPr>
          <w:rStyle w:val="Csharpkeywords1"/>
          <w:b/>
          <w:bCs/>
          <w:color w:val="C26230"/>
          <w:sz w:val="21"/>
          <w:szCs w:val="21"/>
        </w:rPr>
        <w:t xml:space="preserve"> </w:t>
      </w:r>
      <w:r>
        <w:rPr>
          <w:color w:val="FFFFFF"/>
          <w:sz w:val="21"/>
          <w:szCs w:val="21"/>
        </w:rPr>
        <w:t>{</w:t>
      </w:r>
    </w:p>
    <w:p>
      <w:pPr>
        <w:pStyle w:val="HTMLPreformatted"/>
        <w:shd w:fill="333333" w:val="clear"/>
        <w:rPr/>
      </w:pPr>
      <w:r>
        <w:rPr>
          <w:color w:val="FFFFFF"/>
          <w:sz w:val="21"/>
          <w:szCs w:val="21"/>
        </w:rPr>
        <w:t xml:space="preserve">    </w:t>
      </w:r>
      <w:r>
        <w:rPr>
          <w:color w:val="FFFFFF"/>
          <w:sz w:val="21"/>
          <w:szCs w:val="21"/>
        </w:rPr>
        <w:t>Console.WriteLine(</w:t>
      </w:r>
      <w:r>
        <w:rPr>
          <w:rStyle w:val="Csharpquote"/>
          <w:color w:val="A5C261"/>
          <w:sz w:val="21"/>
          <w:szCs w:val="21"/>
        </w:rPr>
        <w:t>"Při dělení nastala chyba."</w:t>
      </w:r>
      <w:r>
        <w:rPr>
          <w:color w:val="FFFFFF"/>
          <w:sz w:val="21"/>
          <w:szCs w:val="21"/>
        </w:rPr>
        <w:t>);</w:t>
      </w:r>
    </w:p>
    <w:p>
      <w:pPr>
        <w:pStyle w:val="HTMLPreformatted"/>
        <w:shd w:fill="333333" w:val="clear"/>
        <w:rPr>
          <w:color w:val="FFFFFF"/>
          <w:sz w:val="21"/>
          <w:szCs w:val="21"/>
        </w:rPr>
      </w:pPr>
      <w:r>
        <w:rPr>
          <w:color w:val="FFFFFF"/>
          <w:sz w:val="21"/>
          <w:szCs w:val="21"/>
        </w:rPr>
        <w:t>}</w:t>
      </w:r>
    </w:p>
    <w:p>
      <w:pPr>
        <w:pStyle w:val="HTMLPreformatted"/>
        <w:shd w:fill="333333" w:val="clear"/>
        <w:rPr>
          <w:color w:val="FFFFFF"/>
          <w:sz w:val="21"/>
          <w:szCs w:val="21"/>
        </w:rPr>
      </w:pPr>
      <w:r>
        <w:rPr>
          <w:color w:val="FFFFFF"/>
          <w:sz w:val="21"/>
          <w:szCs w:val="21"/>
        </w:rPr>
      </w:r>
    </w:p>
    <w:p>
      <w:pPr>
        <w:pStyle w:val="NormalWeb"/>
        <w:shd w:fill="FFFFFF" w:val="clear"/>
        <w:jc w:val="both"/>
        <w:rPr>
          <w:rFonts w:ascii="Calibri" w:hAnsi="Calibri" w:cs="Arial"/>
          <w:color w:val="000000"/>
          <w:sz w:val="22"/>
          <w:szCs w:val="22"/>
        </w:rPr>
      </w:pPr>
      <w:r>
        <w:rPr>
          <w:rFonts w:cs="Arial" w:ascii="Calibri" w:hAnsi="Calibri"/>
          <w:color w:val="000000"/>
          <w:sz w:val="22"/>
          <w:szCs w:val="22"/>
        </w:rPr>
        <w:t>V tomto případě blok začínající klíčovým slovem try uznačuje skupinu příkazů, které se mají spustit v chráněném režimu.</w:t>
      </w:r>
      <w:r>
        <w:rPr>
          <w:rFonts w:cs="Arial" w:ascii="Calibri" w:hAnsi="Calibri"/>
          <w:color w:val="000000"/>
          <w:sz w:val="22"/>
          <w:szCs w:val="22"/>
        </w:rPr>
        <w:t xml:space="preserve"> Tzv. </w:t>
      </w:r>
      <w:r>
        <w:rPr>
          <w:rFonts w:cs="Arial" w:ascii="Courier New" w:hAnsi="Courier New"/>
          <w:color w:val="000000"/>
          <w:sz w:val="22"/>
          <w:szCs w:val="22"/>
        </w:rPr>
        <w:t>try</w:t>
      </w:r>
      <w:r>
        <w:rPr>
          <w:rFonts w:cs="Arial" w:ascii="Calibri" w:hAnsi="Calibri"/>
          <w:color w:val="000000"/>
          <w:sz w:val="22"/>
          <w:szCs w:val="22"/>
        </w:rPr>
        <w:t xml:space="preserve"> blok obsahuje příkazy, které se mají vykonat. Dojde-li kdykoliv v průběhu provádění </w:t>
      </w:r>
      <w:r>
        <w:rPr>
          <w:rFonts w:cs="Arial" w:ascii="Courier New" w:hAnsi="Courier New"/>
          <w:color w:val="000000"/>
          <w:sz w:val="22"/>
          <w:szCs w:val="22"/>
        </w:rPr>
        <w:t>try</w:t>
      </w:r>
      <w:r>
        <w:rPr>
          <w:rFonts w:cs="Arial" w:ascii="Calibri" w:hAnsi="Calibri"/>
          <w:color w:val="000000"/>
          <w:sz w:val="22"/>
          <w:szCs w:val="22"/>
        </w:rPr>
        <w:t xml:space="preserve"> bloku k vyvolání výjimky (výjimku může vyvolat jakýkoliv příkaz, nebo metoda zavolaná uvnitř bloku, stejně jako může výjimku vyvolat libovolná metoda volaná metodou do libovolné úrovně volanou uvnitř bloku) je tato výjimka zachycena a předána k dalšímu zpracování.  </w:t>
      </w:r>
      <w:r>
        <w:rPr>
          <w:rFonts w:cs="Arial" w:ascii="Calibri" w:hAnsi="Calibri"/>
          <w:b/>
          <w:bCs/>
          <w:color w:val="000000"/>
          <w:sz w:val="22"/>
          <w:szCs w:val="22"/>
        </w:rPr>
        <w:t>Pokud výjimka během provádění nastala, zbytek celého bloku ležící za místem vyvolání výjimky už se neprovádí.</w:t>
      </w:r>
    </w:p>
    <w:p>
      <w:pPr>
        <w:pStyle w:val="NormalWeb"/>
        <w:shd w:fill="FFFFFF" w:val="clear"/>
        <w:jc w:val="both"/>
        <w:rPr>
          <w:rFonts w:ascii="Calibri" w:hAnsi="Calibri" w:cs="Arial"/>
          <w:color w:val="000000"/>
          <w:sz w:val="22"/>
          <w:szCs w:val="22"/>
        </w:rPr>
      </w:pPr>
      <w:r>
        <w:rPr>
          <w:rFonts w:cs="Arial" w:ascii="Calibri" w:hAnsi="Calibri"/>
          <w:color w:val="000000"/>
          <w:sz w:val="22"/>
          <w:szCs w:val="22"/>
        </w:rPr>
        <w:t xml:space="preserve">Na </w:t>
      </w:r>
      <w:r>
        <w:rPr>
          <w:rFonts w:cs="Arial" w:ascii="Courier New" w:hAnsi="Courier New"/>
          <w:color w:val="000000"/>
          <w:sz w:val="22"/>
          <w:szCs w:val="22"/>
        </w:rPr>
        <w:t>try</w:t>
      </w:r>
      <w:r>
        <w:rPr>
          <w:rFonts w:cs="Arial" w:ascii="Calibri" w:hAnsi="Calibri"/>
          <w:color w:val="000000"/>
          <w:sz w:val="22"/>
          <w:szCs w:val="22"/>
        </w:rPr>
        <w:t xml:space="preserve"> blok samotný potom navazují další bloky, které určují, co se má stát, pokud je výjimka uvnitř bloků vyvolána. V zásadě na try blok může navazovat několik dalších bloků dvou druhů:</w:t>
      </w:r>
    </w:p>
    <w:p>
      <w:pPr>
        <w:pStyle w:val="NormalWeb"/>
        <w:numPr>
          <w:ilvl w:val="0"/>
          <w:numId w:val="4"/>
        </w:numPr>
        <w:shd w:fill="FFFFFF" w:val="clear"/>
        <w:jc w:val="both"/>
        <w:rPr>
          <w:rFonts w:ascii="Calibri" w:hAnsi="Calibri" w:cs="Arial"/>
          <w:color w:val="000000"/>
          <w:sz w:val="22"/>
          <w:szCs w:val="22"/>
        </w:rPr>
      </w:pPr>
      <w:r>
        <w:rPr>
          <w:rFonts w:cs="Arial" w:ascii="Courier New" w:hAnsi="Courier New"/>
          <w:color w:val="000000"/>
          <w:sz w:val="22"/>
          <w:szCs w:val="22"/>
        </w:rPr>
        <w:t>catch</w:t>
      </w:r>
      <w:r>
        <w:rPr>
          <w:rFonts w:cs="Arial" w:ascii="Calibri" w:hAnsi="Calibri"/>
          <w:color w:val="000000"/>
          <w:sz w:val="22"/>
          <w:szCs w:val="22"/>
        </w:rPr>
        <w:t xml:space="preserve"> blok se spustí tehdy, pokud při provádění </w:t>
      </w:r>
      <w:r>
        <w:rPr>
          <w:rFonts w:cs="Arial" w:ascii="Courier New" w:hAnsi="Courier New"/>
          <w:color w:val="000000"/>
          <w:sz w:val="22"/>
          <w:szCs w:val="22"/>
        </w:rPr>
        <w:t>try</w:t>
      </w:r>
      <w:r>
        <w:rPr>
          <w:rFonts w:cs="Arial" w:ascii="Calibri" w:hAnsi="Calibri"/>
          <w:color w:val="000000"/>
          <w:sz w:val="22"/>
          <w:szCs w:val="22"/>
        </w:rPr>
        <w:t xml:space="preserve"> bloku byla vyvolána výjimka. </w:t>
      </w:r>
      <w:r>
        <w:rPr>
          <w:rFonts w:cs="Arial" w:ascii="Courier New" w:hAnsi="Courier New"/>
          <w:color w:val="000000"/>
          <w:sz w:val="22"/>
          <w:szCs w:val="22"/>
        </w:rPr>
        <w:t>catch</w:t>
      </w:r>
      <w:r>
        <w:rPr>
          <w:rFonts w:cs="Arial" w:ascii="Calibri" w:hAnsi="Calibri"/>
          <w:color w:val="000000"/>
          <w:sz w:val="22"/>
          <w:szCs w:val="22"/>
        </w:rPr>
        <w:t xml:space="preserve"> bloky mohou buď ošetřit veškeré výjimky, které mohou nastat, nebo jenom výjimky určitých tříd (zde přichází do hry  dědičná hierarchie výjimek, která umožňuje velmi jemně nastavit, které výjimky jsou blokem ošetřeny a které nikoliv)</w:t>
      </w:r>
    </w:p>
    <w:p>
      <w:pPr>
        <w:pStyle w:val="NormalWeb"/>
        <w:numPr>
          <w:ilvl w:val="0"/>
          <w:numId w:val="4"/>
        </w:numPr>
        <w:shd w:fill="FFFFFF" w:val="clear"/>
        <w:jc w:val="both"/>
        <w:rPr>
          <w:rFonts w:ascii="Calibri" w:hAnsi="Calibri" w:cs="Arial"/>
          <w:color w:val="000000"/>
          <w:sz w:val="22"/>
          <w:szCs w:val="22"/>
        </w:rPr>
      </w:pPr>
      <w:r>
        <w:rPr>
          <w:rFonts w:cs="Arial" w:ascii="Courier New" w:hAnsi="Courier New"/>
          <w:color w:val="000000"/>
          <w:sz w:val="22"/>
          <w:szCs w:val="22"/>
        </w:rPr>
        <w:t>finally</w:t>
      </w:r>
      <w:r>
        <w:rPr>
          <w:rFonts w:cs="Arial" w:ascii="Calibri" w:hAnsi="Calibri"/>
          <w:color w:val="000000"/>
          <w:sz w:val="22"/>
          <w:szCs w:val="22"/>
        </w:rPr>
        <w:t xml:space="preserve"> blok se spustí vždy, když daný blok skončí a to nezávisle na tom, jestli blok skončil normálně, nebo vyvoláním výjimky.</w:t>
      </w:r>
      <w:r>
        <w:rPr>
          <w:rFonts w:cs="Arial" w:ascii="Calibri" w:hAnsi="Calibri"/>
          <w:color w:val="000000"/>
          <w:sz w:val="22"/>
          <w:szCs w:val="22"/>
        </w:rPr>
        <w:t xml:space="preserve"> </w:t>
      </w:r>
      <w:r>
        <w:rPr>
          <w:rFonts w:cs="Arial" w:ascii="Courier New" w:hAnsi="Courier New"/>
          <w:color w:val="000000"/>
          <w:sz w:val="22"/>
          <w:szCs w:val="22"/>
        </w:rPr>
        <w:t>finally</w:t>
      </w:r>
      <w:r>
        <w:rPr>
          <w:rFonts w:cs="Arial" w:ascii="Calibri" w:hAnsi="Calibri"/>
          <w:color w:val="000000"/>
          <w:sz w:val="22"/>
          <w:szCs w:val="22"/>
        </w:rPr>
        <w:t xml:space="preserve"> blok se tedy používá zejména v situaci, kdy je potřeba po dokončení nějaké operace po sobě "uklidit" - uvolnit alokované prostředky a podobně - a tuto "úklidovou" operaci je potřeba provést nezávisle na tom, zda při vykonávání nastala či nenastala žádná chyba.</w:t>
      </w:r>
    </w:p>
    <w:p>
      <w:pPr>
        <w:pStyle w:val="Nadpis2"/>
        <w:rPr/>
      </w:pPr>
      <w:r>
        <w:rPr/>
        <w:t>Blok catch</w:t>
      </w:r>
    </w:p>
    <w:p>
      <w:pPr>
        <w:pStyle w:val="Nadpis2"/>
        <w:rPr/>
      </w:pPr>
      <w:r>
        <w:rPr>
          <w:rFonts w:cs="Calibri" w:ascii="Calibri" w:hAnsi="Calibri"/>
          <w:color w:val="000000"/>
          <w:sz w:val="22"/>
        </w:rPr>
        <w:t xml:space="preserve">Blok </w:t>
      </w:r>
      <w:r>
        <w:rPr>
          <w:rFonts w:cs="Calibri" w:ascii="Courier New" w:hAnsi="Courier New"/>
          <w:color w:val="000000"/>
          <w:sz w:val="20"/>
        </w:rPr>
        <w:t>catch</w:t>
      </w:r>
      <w:r>
        <w:rPr>
          <w:rFonts w:cs="Calibri" w:ascii="Consolas" w:hAnsi="Consolas"/>
          <w:color w:val="000000"/>
          <w:sz w:val="20"/>
        </w:rPr>
        <w:t xml:space="preserve"> </w:t>
      </w:r>
      <w:r>
        <w:rPr>
          <w:rFonts w:cs="Calibri" w:ascii="Calibri" w:hAnsi="Calibri"/>
          <w:color w:val="000000"/>
          <w:sz w:val="22"/>
        </w:rPr>
        <w:t xml:space="preserve">slouží k odchytávání výjimek dané třídy, nebo k odchytávání úplně všech výjimek. K jednomu </w:t>
      </w:r>
      <w:r>
        <w:rPr>
          <w:rFonts w:cs="Calibri" w:ascii="Courier New" w:hAnsi="Courier New"/>
          <w:color w:val="000000"/>
          <w:sz w:val="22"/>
        </w:rPr>
        <w:t>try</w:t>
      </w:r>
      <w:r>
        <w:rPr>
          <w:rFonts w:cs="Calibri" w:ascii="Calibri" w:hAnsi="Calibri"/>
          <w:color w:val="000000"/>
          <w:sz w:val="22"/>
        </w:rPr>
        <w:t xml:space="preserve"> bloku se může vázat vícero </w:t>
      </w:r>
      <w:r>
        <w:rPr>
          <w:rFonts w:cs="Calibri" w:ascii="Courier New" w:hAnsi="Courier New"/>
          <w:color w:val="000000"/>
          <w:sz w:val="22"/>
        </w:rPr>
        <w:t>catch</w:t>
      </w:r>
      <w:r>
        <w:rPr>
          <w:rFonts w:cs="Calibri" w:ascii="Calibri" w:hAnsi="Calibri"/>
          <w:color w:val="000000"/>
          <w:sz w:val="22"/>
        </w:rPr>
        <w:t xml:space="preserve"> bloků. Je-li </w:t>
      </w:r>
      <w:r>
        <w:rPr>
          <w:rFonts w:cs="Calibri" w:ascii="Courier New" w:hAnsi="Courier New"/>
          <w:color w:val="000000"/>
          <w:sz w:val="22"/>
        </w:rPr>
        <w:t>catch</w:t>
      </w:r>
      <w:r>
        <w:rPr>
          <w:rFonts w:cs="Calibri" w:ascii="Calibri" w:hAnsi="Calibri"/>
          <w:color w:val="000000"/>
          <w:sz w:val="22"/>
        </w:rPr>
        <w:t xml:space="preserve"> bloků více, je jejich pořadí důležité. Bude proveden první </w:t>
      </w:r>
      <w:r>
        <w:rPr>
          <w:rFonts w:cs="Calibri" w:ascii="Courier New" w:hAnsi="Courier New"/>
          <w:color w:val="000000"/>
          <w:sz w:val="22"/>
        </w:rPr>
        <w:t>catch</w:t>
      </w:r>
      <w:r>
        <w:rPr>
          <w:rFonts w:cs="Calibri" w:ascii="Calibri" w:hAnsi="Calibri"/>
          <w:color w:val="000000"/>
          <w:sz w:val="22"/>
        </w:rPr>
        <w:t xml:space="preserve"> blok, do kterého vyvolaná výjimka "sedne". </w:t>
      </w:r>
      <w:r>
        <w:rPr>
          <w:rFonts w:cs="Calibri" w:ascii="Calibri" w:hAnsi="Calibri"/>
          <w:color w:val="000000"/>
          <w:sz w:val="22"/>
        </w:rPr>
        <w:t xml:space="preserve"> Následující příklad má dva </w:t>
      </w:r>
      <w:r>
        <w:rPr>
          <w:rFonts w:cs="Calibri" w:ascii="Courier New" w:hAnsi="Courier New"/>
          <w:color w:val="000000"/>
          <w:sz w:val="22"/>
        </w:rPr>
        <w:t>catch</w:t>
      </w:r>
      <w:r>
        <w:rPr>
          <w:rFonts w:cs="Calibri" w:ascii="Calibri" w:hAnsi="Calibri"/>
          <w:color w:val="000000"/>
          <w:sz w:val="22"/>
        </w:rPr>
        <w:t xml:space="preserve"> bloky: První blok odchytává pouze výjimky třídy </w:t>
      </w:r>
      <w:r>
        <w:rPr>
          <w:rFonts w:cs="Calibri" w:ascii="Courier New" w:hAnsi="Courier New"/>
          <w:color w:val="000000"/>
          <w:sz w:val="22"/>
        </w:rPr>
        <w:t>FileException</w:t>
      </w:r>
      <w:r>
        <w:rPr>
          <w:rFonts w:cs="Calibri" w:ascii="Calibri" w:hAnsi="Calibri"/>
          <w:color w:val="000000"/>
          <w:sz w:val="22"/>
        </w:rPr>
        <w:t xml:space="preserve">, druhý blok odchytává absolutně všechny výjimky. Výjimky typu </w:t>
      </w:r>
      <w:r>
        <w:rPr>
          <w:rFonts w:cs="Calibri" w:ascii="Courier New" w:hAnsi="Courier New"/>
          <w:color w:val="000000"/>
          <w:sz w:val="22"/>
        </w:rPr>
        <w:t>FileException</w:t>
      </w:r>
      <w:r>
        <w:rPr>
          <w:rFonts w:cs="Calibri" w:ascii="Calibri" w:hAnsi="Calibri"/>
          <w:color w:val="000000"/>
          <w:sz w:val="22"/>
        </w:rPr>
        <w:t xml:space="preserve"> tedy budou zpracovány prvním </w:t>
      </w:r>
      <w:r>
        <w:rPr>
          <w:rFonts w:cs="Calibri" w:ascii="Courier New" w:hAnsi="Courier New"/>
          <w:color w:val="000000"/>
          <w:sz w:val="22"/>
        </w:rPr>
        <w:t>catch</w:t>
      </w:r>
      <w:r>
        <w:rPr>
          <w:rFonts w:cs="Calibri" w:ascii="Calibri" w:hAnsi="Calibri"/>
          <w:color w:val="000000"/>
          <w:sz w:val="22"/>
        </w:rPr>
        <w:t xml:space="preserve"> blokem, všechny ostatní výjimky budou zpracovány druhým </w:t>
      </w:r>
      <w:r>
        <w:rPr>
          <w:rFonts w:cs="Calibri" w:ascii="Courier New" w:hAnsi="Courier New"/>
          <w:color w:val="000000"/>
          <w:sz w:val="22"/>
        </w:rPr>
        <w:t>catch</w:t>
      </w:r>
      <w:r>
        <w:rPr>
          <w:rFonts w:cs="Calibri" w:ascii="Calibri" w:hAnsi="Calibri"/>
          <w:color w:val="000000"/>
          <w:sz w:val="22"/>
        </w:rPr>
        <w:t xml:space="preserve"> blokem. </w:t>
      </w:r>
      <w:r>
        <w:rPr>
          <w:rFonts w:cs="Calibri" w:ascii="Calibri" w:hAnsi="Calibri"/>
          <w:color w:val="000000"/>
          <w:sz w:val="22"/>
        </w:rPr>
        <w:t xml:space="preserve">(Obecně se ale nedoporučuje takto používat zcela univerzální odchytávání všech výjimek - místo toho je lepší odchytávat jenom ty výjimky, u kterých jsme si vědomi, že mohou nastat.) </w:t>
      </w:r>
      <w:r>
        <w:rPr>
          <w:rFonts w:cs="Calibri" w:ascii="Calibri" w:hAnsi="Calibri"/>
          <w:color w:val="000000"/>
          <w:sz w:val="22"/>
        </w:rPr>
        <w:t>Pokud vyvolaná výjimka "nesedne" do žádného z catch bloků, výjimka pak není vůbec daným blokem ošetřena a pokračuje její "bublání" výše po zásobníku buď k dalšímu nadřazenému bloku nebo až na nejvyšší úroveň, kdy je aplikace výjimkou předčasně ukončena.</w:t>
      </w:r>
    </w:p>
    <w:p>
      <w:pPr>
        <w:pStyle w:val="Nadpis2"/>
        <w:rPr>
          <w:rFonts w:ascii="Calibri" w:hAnsi="Calibri" w:cs="Calibri"/>
          <w:color w:val="000000"/>
          <w:sz w:val="22"/>
        </w:rPr>
      </w:pPr>
      <w:r>
        <w:rPr>
          <w:rFonts w:cs="Calibri" w:ascii="Calibri" w:hAnsi="Calibri"/>
          <w:color w:val="000000"/>
          <w:sz w:val="22"/>
        </w:rPr>
      </w:r>
    </w:p>
    <w:p>
      <w:pPr>
        <w:pStyle w:val="HTMLPreformatted"/>
        <w:shd w:fill="333333" w:val="clear"/>
        <w:rPr>
          <w:rStyle w:val="Csharpkeywords1"/>
          <w:b/>
          <w:b/>
          <w:bCs/>
          <w:color w:val="C26230"/>
          <w:sz w:val="21"/>
          <w:szCs w:val="21"/>
        </w:rPr>
      </w:pPr>
      <w:r>
        <w:rPr/>
      </w:r>
    </w:p>
    <w:p>
      <w:pPr>
        <w:pStyle w:val="HTMLPreformatted"/>
        <w:shd w:fill="333333" w:val="clear"/>
        <w:rPr/>
      </w:pPr>
      <w:r>
        <w:rPr>
          <w:rStyle w:val="Csharpkeywords1"/>
          <w:b/>
          <w:bCs/>
          <w:color w:val="C26230"/>
          <w:sz w:val="21"/>
          <w:szCs w:val="21"/>
        </w:rPr>
        <w:t>try</w:t>
      </w:r>
      <w:r>
        <w:rPr>
          <w:rStyle w:val="Csharpkeywords1"/>
          <w:b/>
          <w:bCs/>
          <w:color w:val="C26230"/>
          <w:sz w:val="21"/>
          <w:szCs w:val="21"/>
        </w:rPr>
        <w:t xml:space="preserve"> </w:t>
      </w:r>
      <w:r>
        <w:rPr>
          <w:color w:val="FFFFFF"/>
          <w:sz w:val="21"/>
          <w:szCs w:val="21"/>
        </w:rPr>
        <w:t>{</w:t>
      </w:r>
    </w:p>
    <w:p>
      <w:pPr>
        <w:pStyle w:val="HTMLPreformatted"/>
        <w:shd w:fill="333333" w:val="clear"/>
        <w:rPr/>
      </w:pPr>
      <w:r>
        <w:rPr>
          <w:color w:val="FFFFFF"/>
          <w:sz w:val="21"/>
          <w:szCs w:val="21"/>
        </w:rPr>
        <w:t xml:space="preserve">    </w:t>
      </w:r>
      <w:r>
        <w:rPr>
          <w:color w:val="FFFFFF"/>
          <w:sz w:val="21"/>
          <w:szCs w:val="21"/>
        </w:rPr>
        <w:t>z</w:t>
      </w:r>
      <w:r>
        <w:rPr>
          <w:color w:val="FFFFFF"/>
          <w:sz w:val="21"/>
          <w:szCs w:val="21"/>
        </w:rPr>
        <w:t>apisovac</w:t>
      </w:r>
      <w:r>
        <w:rPr>
          <w:color w:val="FFFFFF"/>
          <w:sz w:val="21"/>
          <w:szCs w:val="21"/>
        </w:rPr>
        <w:t>.</w:t>
      </w:r>
      <w:r>
        <w:rPr>
          <w:color w:val="FFFFFF"/>
          <w:sz w:val="21"/>
          <w:szCs w:val="21"/>
        </w:rPr>
        <w:t>Z</w:t>
      </w:r>
      <w:r>
        <w:rPr>
          <w:color w:val="FFFFFF"/>
          <w:sz w:val="21"/>
          <w:szCs w:val="21"/>
        </w:rPr>
        <w:t>apis(</w:t>
      </w:r>
      <w:r>
        <w:rPr>
          <w:color w:val="FFFFFF"/>
          <w:sz w:val="21"/>
          <w:szCs w:val="21"/>
        </w:rPr>
        <w:t>data</w:t>
      </w:r>
      <w:r>
        <w:rPr>
          <w:color w:val="FFFFFF"/>
          <w:sz w:val="21"/>
          <w:szCs w:val="21"/>
        </w:rPr>
        <w:t>);</w:t>
      </w:r>
    </w:p>
    <w:p>
      <w:pPr>
        <w:pStyle w:val="HTMLPreformatted"/>
        <w:shd w:fill="333333" w:val="clear"/>
        <w:rPr/>
      </w:pPr>
      <w:r>
        <w:rPr>
          <w:color w:val="FFFFFF"/>
          <w:sz w:val="21"/>
          <w:szCs w:val="21"/>
        </w:rPr>
        <w:t>}</w:t>
      </w:r>
      <w:r>
        <w:rPr>
          <w:color w:val="FFFFFF"/>
          <w:sz w:val="21"/>
          <w:szCs w:val="21"/>
        </w:rPr>
        <w:t xml:space="preserve"> </w:t>
      </w:r>
      <w:r>
        <w:rPr>
          <w:rStyle w:val="Csharpkeywords1"/>
          <w:b/>
          <w:bCs/>
          <w:color w:val="C26230"/>
          <w:sz w:val="21"/>
          <w:szCs w:val="21"/>
        </w:rPr>
        <w:t>catch</w:t>
      </w:r>
      <w:r>
        <w:rPr>
          <w:rStyle w:val="Csharpkeywords1"/>
          <w:b/>
          <w:bCs/>
          <w:color w:val="C26230"/>
          <w:sz w:val="21"/>
          <w:szCs w:val="21"/>
        </w:rPr>
        <w:t xml:space="preserve"> </w:t>
      </w:r>
      <w:r>
        <w:rPr>
          <w:color w:val="FFFFFF"/>
          <w:sz w:val="21"/>
          <w:szCs w:val="21"/>
        </w:rPr>
        <w:t>(FileException e){</w:t>
      </w:r>
    </w:p>
    <w:p>
      <w:pPr>
        <w:pStyle w:val="HTMLPreformatted"/>
        <w:shd w:fill="333333" w:val="clear"/>
        <w:rPr/>
      </w:pPr>
      <w:r>
        <w:rPr>
          <w:color w:val="FFFFFF"/>
          <w:sz w:val="21"/>
          <w:szCs w:val="21"/>
        </w:rPr>
        <w:t xml:space="preserve">    </w:t>
      </w:r>
      <w:r>
        <w:rPr>
          <w:color w:val="FFFFFF"/>
          <w:sz w:val="21"/>
          <w:szCs w:val="21"/>
        </w:rPr>
        <w:t>Console.WriteLine(</w:t>
      </w:r>
      <w:r>
        <w:rPr>
          <w:rStyle w:val="Csharpquote"/>
          <w:color w:val="A5C261"/>
          <w:sz w:val="21"/>
          <w:szCs w:val="21"/>
        </w:rPr>
        <w:t>"</w:t>
      </w:r>
      <w:r>
        <w:rPr>
          <w:rStyle w:val="Csharpquote"/>
          <w:color w:val="A5C261"/>
          <w:sz w:val="21"/>
          <w:szCs w:val="21"/>
        </w:rPr>
        <w:t>Nastala chyba při práci se souborem.</w:t>
      </w:r>
      <w:r>
        <w:rPr>
          <w:rStyle w:val="Csharpquote"/>
          <w:color w:val="A5C261"/>
          <w:sz w:val="21"/>
          <w:szCs w:val="21"/>
        </w:rPr>
        <w:t>"</w:t>
      </w:r>
      <w:r>
        <w:rPr>
          <w:color w:val="FFFFFF"/>
          <w:sz w:val="21"/>
          <w:szCs w:val="21"/>
        </w:rPr>
        <w:t>);</w:t>
      </w:r>
    </w:p>
    <w:p>
      <w:pPr>
        <w:pStyle w:val="HTMLPreformatted"/>
        <w:shd w:fill="333333" w:val="clear"/>
        <w:rPr/>
      </w:pPr>
      <w:r>
        <w:rPr>
          <w:color w:val="FFFFFF"/>
          <w:sz w:val="21"/>
          <w:szCs w:val="21"/>
        </w:rPr>
        <w:t>}</w:t>
      </w:r>
      <w:r>
        <w:rPr>
          <w:color w:val="FFFFFF"/>
          <w:sz w:val="21"/>
          <w:szCs w:val="21"/>
        </w:rPr>
        <w:t xml:space="preserve"> </w:t>
      </w:r>
      <w:r>
        <w:rPr>
          <w:rStyle w:val="Csharpkeywords1"/>
          <w:b/>
          <w:bCs/>
          <w:color w:val="C26230"/>
          <w:sz w:val="21"/>
          <w:szCs w:val="21"/>
        </w:rPr>
        <w:t>catch</w:t>
      </w:r>
      <w:r>
        <w:rPr>
          <w:rStyle w:val="Csharpkeywords1"/>
          <w:b/>
          <w:bCs/>
          <w:color w:val="C26230"/>
          <w:sz w:val="21"/>
          <w:szCs w:val="21"/>
        </w:rPr>
        <w:t xml:space="preserve"> </w:t>
      </w:r>
      <w:r>
        <w:rPr>
          <w:color w:val="FFFFFF"/>
          <w:sz w:val="21"/>
          <w:szCs w:val="21"/>
        </w:rPr>
        <w:t>{</w:t>
      </w:r>
    </w:p>
    <w:p>
      <w:pPr>
        <w:pStyle w:val="HTMLPreformatted"/>
        <w:shd w:fill="333333" w:val="clear"/>
        <w:rPr/>
      </w:pPr>
      <w:r>
        <w:rPr>
          <w:color w:val="FFFFFF"/>
          <w:sz w:val="21"/>
          <w:szCs w:val="21"/>
        </w:rPr>
        <w:t xml:space="preserve">    </w:t>
      </w:r>
      <w:r>
        <w:rPr>
          <w:color w:val="FFFFFF"/>
          <w:sz w:val="21"/>
          <w:szCs w:val="21"/>
        </w:rPr>
        <w:t>Console.WriteLine(</w:t>
      </w:r>
      <w:r>
        <w:rPr>
          <w:rStyle w:val="Csharpquote"/>
          <w:color w:val="A5C261"/>
          <w:sz w:val="21"/>
          <w:szCs w:val="21"/>
        </w:rPr>
        <w:t>"</w:t>
      </w:r>
      <w:r>
        <w:rPr>
          <w:rStyle w:val="Csharpquote"/>
          <w:color w:val="A5C261"/>
          <w:sz w:val="21"/>
          <w:szCs w:val="21"/>
        </w:rPr>
        <w:t>Nastala neočekávaná chyba</w:t>
      </w:r>
      <w:r>
        <w:rPr>
          <w:rStyle w:val="Csharpquote"/>
          <w:color w:val="A5C261"/>
          <w:sz w:val="21"/>
          <w:szCs w:val="21"/>
        </w:rPr>
        <w:t>"</w:t>
      </w:r>
      <w:r>
        <w:rPr>
          <w:color w:val="FFFFFF"/>
          <w:sz w:val="21"/>
          <w:szCs w:val="21"/>
        </w:rPr>
        <w:t>);</w:t>
      </w:r>
    </w:p>
    <w:p>
      <w:pPr>
        <w:pStyle w:val="HTMLPreformatted"/>
        <w:shd w:fill="333333" w:val="clear"/>
        <w:rPr>
          <w:color w:val="FFFFFF"/>
          <w:sz w:val="21"/>
          <w:szCs w:val="21"/>
        </w:rPr>
      </w:pPr>
      <w:r>
        <w:rPr>
          <w:color w:val="FFFFFF"/>
          <w:sz w:val="21"/>
          <w:szCs w:val="21"/>
        </w:rPr>
        <w:t>}</w:t>
      </w:r>
    </w:p>
    <w:p>
      <w:pPr>
        <w:pStyle w:val="HTMLPreformatted"/>
        <w:shd w:fill="333333" w:val="clear"/>
        <w:rPr>
          <w:color w:val="FFFFFF"/>
          <w:sz w:val="21"/>
          <w:szCs w:val="21"/>
        </w:rPr>
      </w:pPr>
      <w:r>
        <w:rPr>
          <w:color w:val="FFFFFF"/>
          <w:sz w:val="21"/>
          <w:szCs w:val="21"/>
        </w:rPr>
      </w:r>
    </w:p>
    <w:p>
      <w:pPr>
        <w:pStyle w:val="Normal"/>
        <w:rPr>
          <w:rFonts w:ascii="Calibri" w:hAnsi="Calibri" w:cs="Calibri"/>
          <w:color w:val="000000"/>
          <w:sz w:val="22"/>
        </w:rPr>
      </w:pPr>
      <w:r>
        <w:rPr>
          <w:rFonts w:cs="Calibri"/>
          <w:color w:val="000000"/>
          <w:sz w:val="22"/>
        </w:rPr>
      </w:r>
    </w:p>
    <w:p>
      <w:pPr>
        <w:pStyle w:val="Nadpis2"/>
        <w:rPr/>
      </w:pPr>
      <w:r>
        <w:rPr/>
        <w:t>Blok f</w:t>
      </w:r>
      <w:r>
        <w:rPr/>
        <w:t>inally</w:t>
      </w:r>
    </w:p>
    <w:p>
      <w:pPr>
        <w:pStyle w:val="Nadpis2"/>
        <w:rPr/>
      </w:pPr>
      <w:r>
        <w:rPr>
          <w:rFonts w:cs="Calibri" w:ascii="Calibri" w:hAnsi="Calibri"/>
          <w:color w:val="000000"/>
          <w:sz w:val="22"/>
        </w:rPr>
        <w:t xml:space="preserve">Blok </w:t>
      </w:r>
      <w:r>
        <w:rPr>
          <w:rFonts w:cs="Calibri" w:ascii="Consolas" w:hAnsi="Consolas"/>
          <w:color w:val="000000"/>
          <w:sz w:val="20"/>
        </w:rPr>
        <w:t>finally</w:t>
      </w:r>
      <w:r>
        <w:rPr>
          <w:rFonts w:cs="Calibri" w:ascii="Calibri" w:hAnsi="Calibri"/>
          <w:color w:val="000000"/>
          <w:sz w:val="22"/>
        </w:rPr>
        <w:t xml:space="preserve">. </w:t>
      </w:r>
      <w:r>
        <w:rPr>
          <w:rFonts w:cs="Calibri" w:ascii="Calibri" w:hAnsi="Calibri"/>
          <w:color w:val="000000"/>
          <w:sz w:val="22"/>
        </w:rPr>
        <w:t xml:space="preserve">jak už bylo řečeno se zavolá vždy když provádění kódu daný </w:t>
      </w:r>
      <w:r>
        <w:rPr>
          <w:rFonts w:cs="Calibri" w:ascii="Courier New" w:hAnsi="Courier New"/>
          <w:color w:val="000000"/>
          <w:sz w:val="22"/>
        </w:rPr>
        <w:t>try</w:t>
      </w:r>
      <w:r>
        <w:rPr>
          <w:rFonts w:cs="Calibri" w:ascii="Calibri" w:hAnsi="Calibri"/>
          <w:color w:val="000000"/>
          <w:sz w:val="22"/>
        </w:rPr>
        <w:t xml:space="preserve"> blok opustí. Je přitom jedno, zda  provádění bloku skončí vyvoláním výjimky (i v tomto bloku neodchycené) nebo blok normálně doběhne. To se hodí</w:t>
      </w:r>
      <w:r>
        <w:rPr>
          <w:rFonts w:cs="Calibri" w:ascii="Calibri" w:hAnsi="Calibri"/>
          <w:color w:val="000000"/>
          <w:sz w:val="22"/>
        </w:rPr>
        <w:t xml:space="preserve"> na </w:t>
      </w:r>
      <w:r>
        <w:rPr>
          <w:rFonts w:cs="Calibri" w:ascii="Calibri" w:hAnsi="Calibri"/>
          <w:color w:val="000000"/>
          <w:sz w:val="22"/>
        </w:rPr>
        <w:t xml:space="preserve">různé </w:t>
      </w:r>
      <w:r>
        <w:rPr>
          <w:rFonts w:cs="Calibri" w:ascii="Calibri" w:hAnsi="Calibri"/>
          <w:color w:val="000000"/>
          <w:sz w:val="22"/>
        </w:rPr>
        <w:t>„úklidové práce“</w:t>
      </w:r>
      <w:r>
        <w:rPr>
          <w:rFonts w:cs="Calibri" w:ascii="Calibri" w:hAnsi="Calibri"/>
          <w:color w:val="000000"/>
          <w:sz w:val="22"/>
        </w:rPr>
        <w:t xml:space="preserve"> - můžou se zde zavřít otevřené soubory, uvolňovat paměť či jiné alokované prostředky a podobně. Příklad použití:</w:t>
      </w:r>
    </w:p>
    <w:p>
      <w:pPr>
        <w:pStyle w:val="Normal"/>
        <w:rPr/>
      </w:pPr>
      <w:r>
        <w:rPr/>
      </w:r>
    </w:p>
    <w:p>
      <w:pPr>
        <w:pStyle w:val="HTMLPreformatted"/>
        <w:shd w:fill="333333" w:val="clear"/>
        <w:rPr>
          <w:rStyle w:val="Csharpkeywords1"/>
          <w:b/>
          <w:b/>
          <w:bCs/>
          <w:color w:val="C26230"/>
          <w:sz w:val="21"/>
          <w:szCs w:val="21"/>
        </w:rPr>
      </w:pPr>
      <w:r>
        <w:rPr>
          <w:b/>
          <w:bCs/>
          <w:color w:val="C26230"/>
          <w:sz w:val="21"/>
          <w:szCs w:val="21"/>
        </w:rPr>
      </w:r>
    </w:p>
    <w:p>
      <w:pPr>
        <w:pStyle w:val="HTMLPreformatted"/>
        <w:shd w:fill="333333" w:val="clear"/>
        <w:rPr/>
      </w:pPr>
      <w:r>
        <w:rPr>
          <w:rStyle w:val="Csharpkeywords1"/>
          <w:b/>
          <w:bCs/>
          <w:color w:val="C26230"/>
          <w:sz w:val="21"/>
          <w:szCs w:val="21"/>
        </w:rPr>
        <w:t>public</w:t>
      </w:r>
      <w:r>
        <w:rPr>
          <w:color w:val="FFFFFF"/>
          <w:sz w:val="21"/>
          <w:szCs w:val="21"/>
        </w:rPr>
        <w:t xml:space="preserve"> </w:t>
      </w:r>
      <w:r>
        <w:rPr>
          <w:rStyle w:val="Csharpkeywords1"/>
          <w:b/>
          <w:bCs/>
          <w:color w:val="C26230"/>
          <w:sz w:val="21"/>
          <w:szCs w:val="21"/>
        </w:rPr>
        <w:t>bool</w:t>
      </w:r>
      <w:r>
        <w:rPr>
          <w:color w:val="FFFFFF"/>
          <w:sz w:val="21"/>
          <w:szCs w:val="21"/>
        </w:rPr>
        <w:t xml:space="preserve"> UlozNastaveni()</w:t>
      </w:r>
    </w:p>
    <w:p>
      <w:pPr>
        <w:pStyle w:val="HTMLPreformatted"/>
        <w:shd w:fill="333333" w:val="clear"/>
        <w:rPr>
          <w:color w:val="FFFFFF"/>
          <w:sz w:val="21"/>
          <w:szCs w:val="21"/>
        </w:rPr>
      </w:pPr>
      <w:r>
        <w:rPr>
          <w:color w:val="FFFFFF"/>
          <w:sz w:val="21"/>
          <w:szCs w:val="21"/>
        </w:rPr>
        <w:t>{</w:t>
      </w:r>
    </w:p>
    <w:p>
      <w:pPr>
        <w:pStyle w:val="HTMLPreformatted"/>
        <w:shd w:fill="333333" w:val="clear"/>
        <w:rPr/>
      </w:pPr>
      <w:r>
        <w:rPr>
          <w:color w:val="FFFFFF"/>
          <w:sz w:val="21"/>
          <w:szCs w:val="21"/>
        </w:rPr>
        <w:t xml:space="preserve">    </w:t>
      </w:r>
      <w:r>
        <w:rPr>
          <w:color w:val="FFFFFF"/>
          <w:sz w:val="21"/>
          <w:szCs w:val="21"/>
        </w:rPr>
        <w:t xml:space="preserve">ZapisovacSouboru z = </w:t>
      </w:r>
      <w:r>
        <w:rPr>
          <w:rStyle w:val="Csharpkeywords1"/>
          <w:b/>
          <w:bCs/>
          <w:color w:val="C26230"/>
          <w:sz w:val="21"/>
          <w:szCs w:val="21"/>
        </w:rPr>
        <w:t>null</w:t>
      </w:r>
      <w:r>
        <w:rPr>
          <w:color w:val="FFFFFF"/>
          <w:sz w:val="21"/>
          <w:szCs w:val="21"/>
        </w:rPr>
        <w:t>;</w:t>
      </w:r>
    </w:p>
    <w:p>
      <w:pPr>
        <w:pStyle w:val="HTMLPreformatted"/>
        <w:shd w:fill="333333" w:val="clear"/>
        <w:rPr/>
      </w:pPr>
      <w:r>
        <w:rPr>
          <w:color w:val="FFFFFF"/>
          <w:sz w:val="21"/>
          <w:szCs w:val="21"/>
        </w:rPr>
        <w:t xml:space="preserve">    </w:t>
      </w:r>
      <w:r>
        <w:rPr>
          <w:rStyle w:val="Csharpkeywords1"/>
          <w:b/>
          <w:bCs/>
          <w:color w:val="C26230"/>
          <w:sz w:val="21"/>
          <w:szCs w:val="21"/>
        </w:rPr>
        <w:t>try</w:t>
      </w:r>
      <w:r>
        <w:rPr>
          <w:rStyle w:val="Csharpkeywords1"/>
          <w:b/>
          <w:bCs/>
          <w:color w:val="C26230"/>
          <w:sz w:val="21"/>
          <w:szCs w:val="21"/>
        </w:rPr>
        <w:t xml:space="preserve"> </w:t>
      </w:r>
      <w:r>
        <w:rPr>
          <w:color w:val="FFFFFF"/>
          <w:sz w:val="21"/>
          <w:szCs w:val="21"/>
        </w:rPr>
        <w:t>{</w:t>
      </w:r>
    </w:p>
    <w:p>
      <w:pPr>
        <w:pStyle w:val="HTMLPreformatted"/>
        <w:shd w:fill="333333" w:val="clear"/>
        <w:rPr/>
      </w:pPr>
      <w:r>
        <w:rPr>
          <w:color w:val="FFFFFF"/>
          <w:sz w:val="21"/>
          <w:szCs w:val="21"/>
        </w:rPr>
        <w:t xml:space="preserve">        </w:t>
      </w:r>
      <w:r>
        <w:rPr>
          <w:color w:val="FFFFFF"/>
          <w:sz w:val="21"/>
          <w:szCs w:val="21"/>
        </w:rPr>
        <w:t xml:space="preserve">z = </w:t>
      </w:r>
      <w:r>
        <w:rPr>
          <w:rStyle w:val="Csharpkeywords1"/>
          <w:b/>
          <w:bCs/>
          <w:color w:val="C26230"/>
          <w:sz w:val="21"/>
          <w:szCs w:val="21"/>
        </w:rPr>
        <w:t>new</w:t>
      </w:r>
      <w:r>
        <w:rPr>
          <w:color w:val="FFFFFF"/>
          <w:sz w:val="21"/>
          <w:szCs w:val="21"/>
        </w:rPr>
        <w:t xml:space="preserve"> ZapisovacSouboru(</w:t>
      </w:r>
      <w:r>
        <w:rPr>
          <w:rStyle w:val="Csharpquote"/>
          <w:color w:val="A5C261"/>
          <w:sz w:val="21"/>
          <w:szCs w:val="21"/>
        </w:rPr>
        <w:t>"soubor.dat"</w:t>
      </w:r>
      <w:r>
        <w:rPr>
          <w:color w:val="FFFFFF"/>
          <w:sz w:val="21"/>
          <w:szCs w:val="21"/>
        </w:rPr>
        <w:t>);</w:t>
      </w:r>
    </w:p>
    <w:p>
      <w:pPr>
        <w:pStyle w:val="HTMLPreformatted"/>
        <w:shd w:fill="333333" w:val="clear"/>
        <w:rPr>
          <w:color w:val="FFFFFF"/>
          <w:sz w:val="21"/>
          <w:szCs w:val="21"/>
        </w:rPr>
      </w:pPr>
      <w:r>
        <w:rPr>
          <w:color w:val="FFFFFF"/>
          <w:sz w:val="21"/>
          <w:szCs w:val="21"/>
        </w:rPr>
        <w:t xml:space="preserve">        </w:t>
      </w:r>
      <w:r>
        <w:rPr>
          <w:color w:val="FFFFFF"/>
          <w:sz w:val="21"/>
          <w:szCs w:val="21"/>
        </w:rPr>
        <w:t>z.Zapis(objekt);</w:t>
      </w:r>
    </w:p>
    <w:p>
      <w:pPr>
        <w:pStyle w:val="HTMLPreformatted"/>
        <w:shd w:fill="333333" w:val="clear"/>
        <w:rPr/>
      </w:pPr>
      <w:r>
        <w:rPr>
          <w:color w:val="FFFFFF"/>
          <w:sz w:val="21"/>
          <w:szCs w:val="21"/>
        </w:rPr>
        <w:t xml:space="preserve">        </w:t>
      </w:r>
      <w:r>
        <w:rPr>
          <w:rStyle w:val="Csharpkeywords1"/>
          <w:b/>
          <w:bCs/>
          <w:color w:val="C26230"/>
          <w:sz w:val="21"/>
          <w:szCs w:val="21"/>
        </w:rPr>
        <w:t>return</w:t>
      </w:r>
      <w:r>
        <w:rPr>
          <w:color w:val="FFFFFF"/>
          <w:sz w:val="21"/>
          <w:szCs w:val="21"/>
        </w:rPr>
        <w:t xml:space="preserve"> </w:t>
      </w:r>
      <w:r>
        <w:rPr>
          <w:rStyle w:val="Csharpkeywords1"/>
          <w:b/>
          <w:bCs/>
          <w:color w:val="C26230"/>
          <w:sz w:val="21"/>
          <w:szCs w:val="21"/>
        </w:rPr>
        <w:t>true</w:t>
      </w:r>
      <w:r>
        <w:rPr>
          <w:color w:val="FFFFFF"/>
          <w:sz w:val="21"/>
          <w:szCs w:val="21"/>
        </w:rPr>
        <w:t>;</w:t>
      </w:r>
    </w:p>
    <w:p>
      <w:pPr>
        <w:pStyle w:val="HTMLPreformatted"/>
        <w:shd w:fill="333333" w:val="clear"/>
        <w:rPr/>
      </w:pPr>
      <w:r>
        <w:rPr>
          <w:color w:val="FFFFFF"/>
          <w:sz w:val="21"/>
          <w:szCs w:val="21"/>
        </w:rPr>
        <w:t xml:space="preserve">    </w:t>
      </w:r>
      <w:r>
        <w:rPr>
          <w:color w:val="FFFFFF"/>
          <w:sz w:val="21"/>
          <w:szCs w:val="21"/>
        </w:rPr>
        <w:t>}</w:t>
      </w:r>
      <w:r>
        <w:rPr>
          <w:color w:val="FFFFFF"/>
          <w:sz w:val="21"/>
          <w:szCs w:val="21"/>
        </w:rPr>
        <w:t xml:space="preserve"> </w:t>
      </w:r>
      <w:r>
        <w:rPr>
          <w:rStyle w:val="Csharpkeywords1"/>
          <w:b/>
          <w:bCs/>
          <w:color w:val="C26230"/>
          <w:sz w:val="21"/>
          <w:szCs w:val="21"/>
        </w:rPr>
        <w:t>catch</w:t>
      </w:r>
      <w:r>
        <w:rPr>
          <w:rStyle w:val="Csharpkeywords1"/>
          <w:b/>
          <w:bCs/>
          <w:color w:val="C26230"/>
          <w:sz w:val="21"/>
          <w:szCs w:val="21"/>
        </w:rPr>
        <w:t xml:space="preserve"> </w:t>
      </w:r>
      <w:r>
        <w:rPr>
          <w:color w:val="FFFFFF"/>
          <w:sz w:val="21"/>
          <w:szCs w:val="21"/>
        </w:rPr>
        <w:t>(FileException e){</w:t>
      </w:r>
    </w:p>
    <w:p>
      <w:pPr>
        <w:pStyle w:val="HTMLPreformatted"/>
        <w:shd w:fill="333333" w:val="clear"/>
        <w:rPr/>
      </w:pPr>
      <w:r>
        <w:rPr>
          <w:color w:val="FFFFFF"/>
          <w:sz w:val="21"/>
          <w:szCs w:val="21"/>
        </w:rPr>
        <w:t xml:space="preserve">        </w:t>
      </w:r>
      <w:r>
        <w:rPr>
          <w:rStyle w:val="Csharpkeywords1"/>
          <w:b/>
          <w:bCs/>
          <w:color w:val="C26230"/>
          <w:sz w:val="21"/>
          <w:szCs w:val="21"/>
        </w:rPr>
        <w:t>return</w:t>
      </w:r>
      <w:r>
        <w:rPr>
          <w:color w:val="FFFFFF"/>
          <w:sz w:val="21"/>
          <w:szCs w:val="21"/>
        </w:rPr>
        <w:t xml:space="preserve"> </w:t>
      </w:r>
      <w:r>
        <w:rPr>
          <w:rStyle w:val="Csharpkeywords1"/>
          <w:b/>
          <w:bCs/>
          <w:color w:val="C26230"/>
          <w:sz w:val="21"/>
          <w:szCs w:val="21"/>
        </w:rPr>
        <w:t>false</w:t>
      </w:r>
      <w:r>
        <w:rPr>
          <w:color w:val="FFFFFF"/>
          <w:sz w:val="21"/>
          <w:szCs w:val="21"/>
        </w:rPr>
        <w:t>;</w:t>
      </w:r>
    </w:p>
    <w:p>
      <w:pPr>
        <w:pStyle w:val="HTMLPreformatted"/>
        <w:shd w:fill="333333" w:val="clear"/>
        <w:rPr/>
      </w:pPr>
      <w:r>
        <w:rPr>
          <w:color w:val="FFFFFF"/>
          <w:sz w:val="21"/>
          <w:szCs w:val="21"/>
        </w:rPr>
        <w:t xml:space="preserve">    </w:t>
      </w:r>
      <w:r>
        <w:rPr>
          <w:color w:val="FFFFFF"/>
          <w:sz w:val="21"/>
          <w:szCs w:val="21"/>
        </w:rPr>
        <w:t>}</w:t>
      </w:r>
      <w:r>
        <w:rPr>
          <w:color w:val="FFFFFF"/>
          <w:sz w:val="21"/>
          <w:szCs w:val="21"/>
        </w:rPr>
        <w:t xml:space="preserve"> </w:t>
      </w:r>
      <w:r>
        <w:rPr>
          <w:rStyle w:val="Csharpkeywords1"/>
          <w:b/>
          <w:bCs/>
          <w:color w:val="C26230"/>
          <w:sz w:val="21"/>
          <w:szCs w:val="21"/>
        </w:rPr>
        <w:t>finally</w:t>
      </w:r>
      <w:r>
        <w:rPr>
          <w:rStyle w:val="Csharpkeywords1"/>
          <w:b/>
          <w:bCs/>
          <w:color w:val="C26230"/>
          <w:sz w:val="21"/>
          <w:szCs w:val="21"/>
        </w:rPr>
        <w:t xml:space="preserve"> </w:t>
      </w:r>
      <w:r>
        <w:rPr>
          <w:color w:val="FFFFFF"/>
          <w:sz w:val="21"/>
          <w:szCs w:val="21"/>
        </w:rPr>
        <w:t>{</w:t>
      </w:r>
    </w:p>
    <w:p>
      <w:pPr>
        <w:pStyle w:val="HTMLPreformatted"/>
        <w:shd w:fill="333333" w:val="clear"/>
        <w:rPr/>
      </w:pPr>
      <w:r>
        <w:rPr>
          <w:color w:val="FFFFFF"/>
          <w:sz w:val="21"/>
          <w:szCs w:val="21"/>
        </w:rPr>
        <w:t xml:space="preserve">        </w:t>
      </w:r>
      <w:r>
        <w:rPr>
          <w:rStyle w:val="Csharpkeywords1"/>
          <w:b/>
          <w:bCs/>
          <w:color w:val="C26230"/>
          <w:sz w:val="21"/>
          <w:szCs w:val="21"/>
        </w:rPr>
        <w:t>if</w:t>
      </w:r>
      <w:r>
        <w:rPr>
          <w:color w:val="FFFFFF"/>
          <w:sz w:val="21"/>
          <w:szCs w:val="21"/>
        </w:rPr>
        <w:t xml:space="preserve"> (z != </w:t>
      </w:r>
      <w:r>
        <w:rPr>
          <w:rStyle w:val="Csharpkeywords1"/>
          <w:b/>
          <w:bCs/>
          <w:color w:val="C26230"/>
          <w:sz w:val="21"/>
          <w:szCs w:val="21"/>
        </w:rPr>
        <w:t>null</w:t>
      </w:r>
      <w:r>
        <w:rPr>
          <w:color w:val="FFFFFF"/>
          <w:sz w:val="21"/>
          <w:szCs w:val="21"/>
        </w:rPr>
        <w:t>)</w:t>
      </w:r>
    </w:p>
    <w:p>
      <w:pPr>
        <w:pStyle w:val="HTMLPreformatted"/>
        <w:shd w:fill="333333" w:val="clear"/>
        <w:rPr>
          <w:color w:val="FFFFFF"/>
          <w:sz w:val="21"/>
          <w:szCs w:val="21"/>
        </w:rPr>
      </w:pPr>
      <w:r>
        <w:rPr>
          <w:color w:val="FFFFFF"/>
          <w:sz w:val="21"/>
          <w:szCs w:val="21"/>
        </w:rPr>
        <w:t xml:space="preserve">            </w:t>
      </w:r>
      <w:r>
        <w:rPr>
          <w:color w:val="FFFFFF"/>
          <w:sz w:val="21"/>
          <w:szCs w:val="21"/>
        </w:rPr>
        <w:t>z.Zavri();</w:t>
      </w:r>
    </w:p>
    <w:p>
      <w:pPr>
        <w:pStyle w:val="HTMLPreformatted"/>
        <w:shd w:fill="333333" w:val="clear"/>
        <w:rPr>
          <w:color w:val="FFFFFF"/>
          <w:sz w:val="21"/>
          <w:szCs w:val="21"/>
        </w:rPr>
      </w:pPr>
      <w:r>
        <w:rPr>
          <w:color w:val="FFFFFF"/>
          <w:sz w:val="21"/>
          <w:szCs w:val="21"/>
        </w:rPr>
        <w:t xml:space="preserve">    </w:t>
      </w:r>
      <w:r>
        <w:rPr>
          <w:color w:val="FFFFFF"/>
          <w:sz w:val="21"/>
          <w:szCs w:val="21"/>
        </w:rPr>
        <w:t>}</w:t>
      </w:r>
    </w:p>
    <w:p>
      <w:pPr>
        <w:pStyle w:val="HTMLPreformatted"/>
        <w:shd w:fill="333333" w:val="clear"/>
        <w:rPr>
          <w:color w:val="FFFFFF"/>
          <w:sz w:val="21"/>
          <w:szCs w:val="21"/>
        </w:rPr>
      </w:pPr>
      <w:r>
        <w:rPr>
          <w:color w:val="FFFFFF"/>
          <w:sz w:val="21"/>
          <w:szCs w:val="21"/>
        </w:rPr>
        <w:t>}</w:t>
      </w:r>
    </w:p>
    <w:p>
      <w:pPr>
        <w:pStyle w:val="HTMLPreformatted"/>
        <w:shd w:fill="333333" w:val="clear"/>
        <w:rPr>
          <w:color w:val="FFFFFF"/>
          <w:sz w:val="21"/>
          <w:szCs w:val="21"/>
        </w:rPr>
      </w:pPr>
      <w:r>
        <w:rPr>
          <w:color w:val="FFFFFF"/>
          <w:sz w:val="21"/>
          <w:szCs w:val="21"/>
        </w:rPr>
      </w:r>
    </w:p>
    <w:p>
      <w:pPr>
        <w:pStyle w:val="Normal"/>
        <w:rPr/>
      </w:pPr>
      <w:r>
        <w:rPr/>
      </w:r>
    </w:p>
    <w:p>
      <w:pPr>
        <w:pStyle w:val="Normal"/>
        <w:rPr/>
      </w:pPr>
      <w:r>
        <w:rPr/>
        <w:t xml:space="preserve">Tento kód způsobí, že se do souboru zapíší nějaká data. V případě úspěchu vrátí metoda </w:t>
      </w:r>
      <w:r>
        <w:rPr>
          <w:rFonts w:ascii="Courier New" w:hAnsi="Courier New"/>
        </w:rPr>
        <w:t>true</w:t>
      </w:r>
      <w:r>
        <w:rPr/>
        <w:t xml:space="preserve">, v případě neúspěchu z důvodu chyby při práci se soubory </w:t>
      </w:r>
      <w:r>
        <w:rPr>
          <w:rFonts w:ascii="Courier New" w:hAnsi="Courier New"/>
        </w:rPr>
        <w:t>false</w:t>
      </w:r>
      <w:r>
        <w:rPr/>
        <w:t>. V případě jiné chyby se výjimka vůbec neodchytává. Nezávisle na tom, jak celý kód dopadne, vždy je po zavolání příslušný soubor uzavřen.</w:t>
      </w:r>
    </w:p>
    <w:p>
      <w:pPr>
        <w:pStyle w:val="Nadpis2"/>
        <w:rPr/>
      </w:pPr>
      <w:r>
        <w:rPr/>
        <w:t>Blok u</w:t>
      </w:r>
      <w:r>
        <w:rPr/>
        <w:t>sing</w:t>
      </w:r>
    </w:p>
    <w:p>
      <w:pPr>
        <w:pStyle w:val="Normal"/>
        <w:rPr/>
      </w:pPr>
      <w:r>
        <w:rPr/>
        <w:t xml:space="preserve">Blok </w:t>
      </w:r>
      <w:r>
        <w:rPr>
          <w:rFonts w:ascii="Courier New" w:hAnsi="Courier New"/>
        </w:rPr>
        <w:t>using</w:t>
      </w:r>
      <w:r>
        <w:rPr/>
        <w:t xml:space="preserve"> taktéž souvisí se zpracováním výjimek. Obecně nenabízí oproti klasickému ošetření výjimek pomocí </w:t>
      </w:r>
      <w:r>
        <w:rPr>
          <w:rFonts w:ascii="Courier New" w:hAnsi="Courier New"/>
        </w:rPr>
        <w:t>try-catch-finally</w:t>
      </w:r>
      <w:r>
        <w:rPr/>
        <w:t xml:space="preserve"> bloku nic nového, ale umožňuje kratší a elegantnější zápis téhož v některých případech.</w:t>
      </w:r>
      <w:bookmarkStart w:id="0" w:name="_GoBack"/>
      <w:bookmarkEnd w:id="0"/>
      <w:r>
        <w:rPr/>
        <w:t xml:space="preserve"> Používá se tam, kde je potřeba provést nějaké uvolnění zdrojů (např. zavření souboru) po provedené operaci. Předchozí příklad by pomocí bloku </w:t>
      </w:r>
      <w:r>
        <w:rPr>
          <w:rFonts w:ascii="Courier New" w:hAnsi="Courier New"/>
        </w:rPr>
        <w:t>using</w:t>
      </w:r>
      <w:r>
        <w:rPr/>
        <w:t xml:space="preserve"> mohl vypadat takto:</w:t>
      </w:r>
    </w:p>
    <w:p>
      <w:pPr>
        <w:pStyle w:val="HTMLPreformatted"/>
        <w:shd w:fill="333333" w:val="clear"/>
        <w:rPr>
          <w:rStyle w:val="Csharpkeywords1"/>
          <w:b/>
          <w:b/>
          <w:bCs/>
          <w:color w:val="C26230"/>
          <w:sz w:val="21"/>
          <w:szCs w:val="21"/>
        </w:rPr>
      </w:pPr>
      <w:r>
        <w:rPr>
          <w:b/>
          <w:bCs/>
          <w:color w:val="C26230"/>
          <w:sz w:val="21"/>
          <w:szCs w:val="21"/>
        </w:rPr>
      </w:r>
    </w:p>
    <w:p>
      <w:pPr>
        <w:pStyle w:val="HTMLPreformatted"/>
        <w:shd w:fill="333333" w:val="clear"/>
        <w:rPr/>
      </w:pPr>
      <w:r>
        <w:rPr>
          <w:rStyle w:val="Csharpkeywords1"/>
          <w:b/>
          <w:bCs/>
          <w:color w:val="C26230"/>
          <w:sz w:val="21"/>
          <w:szCs w:val="21"/>
        </w:rPr>
        <w:t>public</w:t>
      </w:r>
      <w:r>
        <w:rPr>
          <w:color w:val="FFFFFF"/>
          <w:sz w:val="21"/>
          <w:szCs w:val="21"/>
        </w:rPr>
        <w:t xml:space="preserve"> </w:t>
      </w:r>
      <w:r>
        <w:rPr>
          <w:rStyle w:val="Csharpkeywords1"/>
          <w:b/>
          <w:bCs/>
          <w:color w:val="C26230"/>
          <w:sz w:val="21"/>
          <w:szCs w:val="21"/>
        </w:rPr>
        <w:t>void</w:t>
      </w:r>
      <w:r>
        <w:rPr>
          <w:color w:val="FFFFFF"/>
          <w:sz w:val="21"/>
          <w:szCs w:val="21"/>
        </w:rPr>
        <w:t xml:space="preserve"> UlozNastaveni()</w:t>
      </w:r>
    </w:p>
    <w:p>
      <w:pPr>
        <w:pStyle w:val="HTMLPreformatted"/>
        <w:shd w:fill="333333" w:val="clear"/>
        <w:rPr>
          <w:color w:val="FFFFFF"/>
          <w:sz w:val="21"/>
          <w:szCs w:val="21"/>
        </w:rPr>
      </w:pPr>
      <w:r>
        <w:rPr>
          <w:color w:val="FFFFFF"/>
          <w:sz w:val="21"/>
          <w:szCs w:val="21"/>
        </w:rPr>
        <w:t>{</w:t>
      </w:r>
    </w:p>
    <w:p>
      <w:pPr>
        <w:pStyle w:val="HTMLPreformatted"/>
        <w:shd w:fill="333333" w:val="clear"/>
        <w:rPr/>
      </w:pPr>
      <w:r>
        <w:rPr>
          <w:color w:val="FFFFFF"/>
          <w:sz w:val="21"/>
          <w:szCs w:val="21"/>
        </w:rPr>
        <w:t xml:space="preserve">    </w:t>
      </w:r>
      <w:r>
        <w:rPr>
          <w:rStyle w:val="Csharpkeywords1"/>
          <w:b/>
          <w:bCs/>
          <w:color w:val="C26230"/>
          <w:sz w:val="21"/>
          <w:szCs w:val="21"/>
        </w:rPr>
        <w:t>using</w:t>
      </w:r>
      <w:r>
        <w:rPr>
          <w:color w:val="FFFFFF"/>
          <w:sz w:val="21"/>
          <w:szCs w:val="21"/>
        </w:rPr>
        <w:t xml:space="preserve"> (ZapisovacSouboru z = </w:t>
      </w:r>
      <w:r>
        <w:rPr>
          <w:rStyle w:val="Csharpkeywords1"/>
          <w:b/>
          <w:bCs/>
          <w:color w:val="C26230"/>
          <w:sz w:val="21"/>
          <w:szCs w:val="21"/>
        </w:rPr>
        <w:t>new</w:t>
      </w:r>
      <w:r>
        <w:rPr>
          <w:color w:val="FFFFFF"/>
          <w:sz w:val="21"/>
          <w:szCs w:val="21"/>
        </w:rPr>
        <w:t xml:space="preserve"> ZapisovacSouboru(</w:t>
      </w:r>
      <w:r>
        <w:rPr>
          <w:rStyle w:val="Csharpquote"/>
          <w:color w:val="A5C261"/>
          <w:sz w:val="21"/>
          <w:szCs w:val="21"/>
        </w:rPr>
        <w:t>"soubor.dat"</w:t>
      </w:r>
      <w:r>
        <w:rPr>
          <w:color w:val="FFFFFF"/>
          <w:sz w:val="21"/>
          <w:szCs w:val="21"/>
        </w:rPr>
        <w:t>))</w:t>
      </w:r>
      <w:r>
        <w:rPr>
          <w:color w:val="FFFFFF"/>
          <w:sz w:val="21"/>
          <w:szCs w:val="21"/>
        </w:rPr>
        <w:t xml:space="preserve"> </w:t>
      </w:r>
      <w:r>
        <w:rPr>
          <w:color w:val="FFFFFF"/>
          <w:sz w:val="21"/>
          <w:szCs w:val="21"/>
        </w:rPr>
        <w:t>{</w:t>
      </w:r>
    </w:p>
    <w:p>
      <w:pPr>
        <w:pStyle w:val="HTMLPreformatted"/>
        <w:shd w:fill="333333" w:val="clear"/>
        <w:rPr>
          <w:color w:val="FFFFFF"/>
          <w:sz w:val="21"/>
          <w:szCs w:val="21"/>
        </w:rPr>
      </w:pPr>
      <w:r>
        <w:rPr>
          <w:color w:val="FFFFFF"/>
          <w:sz w:val="21"/>
          <w:szCs w:val="21"/>
        </w:rPr>
        <w:t xml:space="preserve">        </w:t>
      </w:r>
      <w:r>
        <w:rPr>
          <w:color w:val="FFFFFF"/>
          <w:sz w:val="21"/>
          <w:szCs w:val="21"/>
        </w:rPr>
        <w:t>z.Zapis(objekt);</w:t>
      </w:r>
    </w:p>
    <w:p>
      <w:pPr>
        <w:pStyle w:val="HTMLPreformatted"/>
        <w:shd w:fill="333333" w:val="clear"/>
        <w:rPr>
          <w:color w:val="FFFFFF"/>
          <w:sz w:val="21"/>
          <w:szCs w:val="21"/>
        </w:rPr>
      </w:pPr>
      <w:r>
        <w:rPr>
          <w:color w:val="FFFFFF"/>
          <w:sz w:val="21"/>
          <w:szCs w:val="21"/>
        </w:rPr>
        <w:t xml:space="preserve">    </w:t>
      </w:r>
      <w:r>
        <w:rPr>
          <w:color w:val="FFFFFF"/>
          <w:sz w:val="21"/>
          <w:szCs w:val="21"/>
        </w:rPr>
        <w:t>}</w:t>
      </w:r>
    </w:p>
    <w:p>
      <w:pPr>
        <w:pStyle w:val="HTMLPreformatted"/>
        <w:shd w:fill="333333" w:val="clear"/>
        <w:rPr>
          <w:color w:val="FFFFFF"/>
          <w:sz w:val="21"/>
          <w:szCs w:val="21"/>
        </w:rPr>
      </w:pPr>
      <w:r>
        <w:rPr>
          <w:color w:val="FFFFFF"/>
          <w:sz w:val="21"/>
          <w:szCs w:val="21"/>
        </w:rPr>
        <w:t>}</w:t>
      </w:r>
    </w:p>
    <w:p>
      <w:pPr>
        <w:pStyle w:val="HTMLPreformatted"/>
        <w:shd w:fill="333333" w:val="clear"/>
        <w:rPr>
          <w:color w:val="FFFFFF"/>
          <w:sz w:val="21"/>
          <w:szCs w:val="21"/>
        </w:rPr>
      </w:pPr>
      <w:r>
        <w:rPr>
          <w:color w:val="FFFFFF"/>
          <w:sz w:val="21"/>
          <w:szCs w:val="21"/>
        </w:rPr>
      </w:r>
    </w:p>
    <w:p>
      <w:pPr>
        <w:pStyle w:val="Normal"/>
        <w:rPr/>
      </w:pPr>
      <w:r>
        <w:rPr/>
      </w:r>
    </w:p>
    <w:p>
      <w:pPr>
        <w:pStyle w:val="Normal"/>
        <w:rPr/>
      </w:pPr>
      <w:r>
        <w:rPr/>
        <w:t xml:space="preserve">Kód se zde velmi zjednodušil. Běhové prostředí zde zajistí, že na konci bloku se příslušný soubor automaticky uzavře. Podmínkou samozřejmě je, aby třída </w:t>
      </w:r>
      <w:r>
        <w:rPr>
          <w:rFonts w:ascii="Courier New" w:hAnsi="Courier New"/>
        </w:rPr>
        <w:t>ZapisovacSouboru</w:t>
      </w:r>
      <w:r>
        <w:rPr/>
        <w:t xml:space="preserve"> podporovala příslušné uzavření souboru.</w:t>
      </w:r>
    </w:p>
    <w:p>
      <w:pPr>
        <w:pStyle w:val="Normal"/>
        <w:rPr/>
      </w:pPr>
      <w:r>
        <w:rPr/>
      </w:r>
    </w:p>
    <w:p>
      <w:pPr>
        <w:pStyle w:val="Nadpis2"/>
        <w:rPr/>
      </w:pPr>
      <w:r>
        <w:rPr/>
        <w:t>Vyvolání výjimky</w:t>
      </w:r>
    </w:p>
    <w:p>
      <w:pPr>
        <w:pStyle w:val="Normal"/>
        <w:rPr/>
      </w:pPr>
      <w:r>
        <w:rPr/>
        <w:t xml:space="preserve">Pokud se kód na jakémkoliv místě rozhodne, že nastal chybový stav, který je potřeba ošetřit tím, že vyvolá výjimku, může tak učinit pomocí příkazu </w:t>
      </w:r>
      <w:r>
        <w:rPr>
          <w:rFonts w:ascii="Courier New" w:hAnsi="Courier New"/>
        </w:rPr>
        <w:t>throw</w:t>
      </w:r>
      <w:r>
        <w:rPr/>
        <w:t>:</w:t>
      </w:r>
    </w:p>
    <w:p>
      <w:pPr>
        <w:pStyle w:val="HTMLPreformatted"/>
        <w:shd w:fill="333333" w:val="clear"/>
        <w:rPr>
          <w:rStyle w:val="Csharpkeywords1"/>
          <w:b/>
          <w:b/>
          <w:bCs/>
          <w:color w:val="C26230"/>
          <w:sz w:val="21"/>
          <w:szCs w:val="21"/>
        </w:rPr>
      </w:pPr>
      <w:r>
        <w:rPr/>
      </w:r>
    </w:p>
    <w:p>
      <w:pPr>
        <w:pStyle w:val="HTMLPreformatted"/>
        <w:shd w:fill="333333" w:val="clear"/>
        <w:rPr/>
      </w:pPr>
      <w:r>
        <w:rPr>
          <w:rStyle w:val="Csharpkeywords1"/>
          <w:b/>
          <w:bCs/>
          <w:color w:val="C26230"/>
          <w:sz w:val="21"/>
          <w:szCs w:val="21"/>
        </w:rPr>
        <w:t xml:space="preserve">throw new </w:t>
      </w:r>
      <w:r>
        <w:rPr>
          <w:rStyle w:val="Csharpkeywords1"/>
          <w:b w:val="false"/>
          <w:bCs w:val="false"/>
          <w:color w:val="FFFFFF"/>
          <w:sz w:val="21"/>
          <w:szCs w:val="21"/>
        </w:rPr>
        <w:t>FileException();</w:t>
      </w:r>
    </w:p>
    <w:p>
      <w:pPr>
        <w:pStyle w:val="HTMLPreformatted"/>
        <w:shd w:fill="333333" w:val="clear"/>
        <w:rPr>
          <w:color w:val="FFFFFF"/>
          <w:sz w:val="21"/>
          <w:szCs w:val="21"/>
        </w:rPr>
      </w:pPr>
      <w:r>
        <w:rPr>
          <w:color w:val="FFFFFF"/>
          <w:sz w:val="21"/>
          <w:szCs w:val="21"/>
        </w:rPr>
      </w:r>
    </w:p>
    <w:p>
      <w:pPr>
        <w:pStyle w:val="Normal"/>
        <w:rPr/>
      </w:pPr>
      <w:r>
        <w:rPr/>
      </w:r>
    </w:p>
    <w:p>
      <w:pPr>
        <w:pStyle w:val="Normal"/>
        <w:rPr/>
      </w:pPr>
      <w:r>
        <w:rPr/>
        <w:t xml:space="preserve">Je přitom důležité si uvědomit, že příkaz </w:t>
      </w:r>
      <w:r>
        <w:rPr>
          <w:rFonts w:ascii="Courier New" w:hAnsi="Courier New"/>
        </w:rPr>
        <w:t>throw</w:t>
      </w:r>
      <w:r>
        <w:rPr/>
        <w:t xml:space="preserve"> přijímá už hotovou instanci dané třídy, která přesně popisuje, jaká chyba nastala. Proto se typicky v konstrukci používá i operátor </w:t>
      </w:r>
      <w:r>
        <w:rPr>
          <w:rFonts w:ascii="Courier New" w:hAnsi="Courier New"/>
        </w:rPr>
        <w:t>new</w:t>
      </w:r>
      <w:r>
        <w:rPr/>
        <w:t xml:space="preserve">. Není to ale nutné a instanci příslušné výjimky lze vytvořit libovolným způsobem, jakým lze vytvářet objekty jiných tříd. Například lze výjimku vytvořit nějakou pomocnou metodou, uložit to do proměnné a příkazu </w:t>
      </w:r>
      <w:r>
        <w:rPr>
          <w:rFonts w:ascii="Courier New" w:hAnsi="Courier New"/>
        </w:rPr>
        <w:t>throw</w:t>
      </w:r>
      <w:r>
        <w:rPr/>
        <w:t xml:space="preserve"> už předat pouze příslušnou proměnnou. Například:</w:t>
      </w:r>
    </w:p>
    <w:p>
      <w:pPr>
        <w:pStyle w:val="HTMLPreformatted"/>
        <w:shd w:fill="333333" w:val="clear"/>
        <w:rPr>
          <w:rStyle w:val="Csharpkeywords1"/>
          <w:b/>
          <w:b/>
          <w:bCs/>
          <w:color w:val="C26230"/>
          <w:sz w:val="21"/>
          <w:szCs w:val="21"/>
        </w:rPr>
      </w:pPr>
      <w:r>
        <w:rPr/>
      </w:r>
    </w:p>
    <w:p>
      <w:pPr>
        <w:pStyle w:val="HTMLPreformatted"/>
        <w:shd w:fill="333333" w:val="clear"/>
        <w:rPr/>
      </w:pPr>
      <w:r>
        <w:rPr>
          <w:rStyle w:val="Csharpkeywords1"/>
          <w:b w:val="false"/>
          <w:bCs w:val="false"/>
          <w:color w:val="FFFFFF"/>
          <w:sz w:val="21"/>
          <w:szCs w:val="21"/>
        </w:rPr>
        <w:t>vyjimka = VytvorVyjimku();</w:t>
      </w:r>
    </w:p>
    <w:p>
      <w:pPr>
        <w:pStyle w:val="HTMLPreformatted"/>
        <w:shd w:fill="333333" w:val="clear"/>
        <w:rPr/>
      </w:pPr>
      <w:r>
        <w:rPr>
          <w:rStyle w:val="Csharpkeywords1"/>
          <w:b/>
          <w:bCs/>
          <w:color w:val="C26230"/>
          <w:sz w:val="21"/>
          <w:szCs w:val="21"/>
        </w:rPr>
        <w:t>throw</w:t>
      </w:r>
      <w:r>
        <w:rPr>
          <w:rStyle w:val="Csharpkeywords1"/>
          <w:b/>
          <w:bCs/>
          <w:color w:val="C26230"/>
          <w:sz w:val="21"/>
          <w:szCs w:val="21"/>
        </w:rPr>
        <w:t xml:space="preserve"> </w:t>
      </w:r>
      <w:r>
        <w:rPr>
          <w:rStyle w:val="Csharpkeywords1"/>
          <w:b w:val="false"/>
          <w:bCs w:val="false"/>
          <w:color w:val="FFFFFF"/>
          <w:sz w:val="21"/>
          <w:szCs w:val="21"/>
        </w:rPr>
        <w:t>vyjimka;</w:t>
      </w:r>
    </w:p>
    <w:p>
      <w:pPr>
        <w:pStyle w:val="HTMLPreformatted"/>
        <w:shd w:fill="333333" w:val="clear"/>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Courier New">
    <w:charset w:val="01"/>
    <w:family w:val="roman"/>
    <w:pitch w:val="variable"/>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Times New Roman">
    <w:charset w:val="01"/>
    <w:family w:val="roman"/>
    <w:pitch w:val="variable"/>
  </w:font>
  <w:font w:name="Courier New">
    <w:charset w:val="01"/>
    <w:family w:val="modern"/>
    <w:pitch w:val="fixed"/>
  </w:font>
  <w:font w:name="Calibri">
    <w:charset w:val="01"/>
    <w:family w:val="swiss"/>
    <w:pitch w:val="default"/>
  </w:font>
  <w:font w:name="Consolas">
    <w:charset w:val="01"/>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DejaVu Sans"/>
        <w:sz w:val="22"/>
        <w:szCs w:val="22"/>
        <w:lang w:val="cs-CZ"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59" w:before="0" w:after="160"/>
      <w:jc w:val="left"/>
    </w:pPr>
    <w:rPr>
      <w:rFonts w:ascii="Calibri" w:hAnsi="Calibri" w:eastAsia="Calibri"/>
      <w:color w:val="auto"/>
      <w:kern w:val="0"/>
      <w:sz w:val="22"/>
      <w:szCs w:val="22"/>
      <w:lang w:val="cs-CZ" w:eastAsia="en-US" w:bidi="ar-SA"/>
    </w:rPr>
  </w:style>
  <w:style w:type="paragraph" w:styleId="Nadpis1">
    <w:name w:val="Heading 1"/>
    <w:basedOn w:val="Normal"/>
    <w:qFormat/>
    <w:pPr>
      <w:keepNext w:val="true"/>
      <w:keepLines/>
      <w:numPr>
        <w:ilvl w:val="0"/>
        <w:numId w:val="0"/>
      </w:numPr>
      <w:spacing w:before="240" w:after="0"/>
      <w:outlineLvl w:val="0"/>
    </w:pPr>
    <w:rPr>
      <w:rFonts w:ascii="Calibri Light" w:hAnsi="Calibri Light" w:eastAsia="Calibri" w:cs="DejaVu Sans"/>
      <w:color w:val="2E74B5"/>
      <w:sz w:val="32"/>
      <w:szCs w:val="32"/>
    </w:rPr>
  </w:style>
  <w:style w:type="paragraph" w:styleId="Nadpis2">
    <w:name w:val="Heading 2"/>
    <w:basedOn w:val="Normal"/>
    <w:qFormat/>
    <w:pPr>
      <w:keepNext w:val="true"/>
      <w:keepLines/>
      <w:numPr>
        <w:ilvl w:val="0"/>
        <w:numId w:val="0"/>
      </w:numPr>
      <w:spacing w:before="40" w:after="0"/>
      <w:outlineLvl w:val="1"/>
    </w:pPr>
    <w:rPr>
      <w:rFonts w:ascii="Calibri Light" w:hAnsi="Calibri Light" w:eastAsia="Calibri" w:cs="DejaVu Sans"/>
      <w:color w:val="2E74B5"/>
      <w:sz w:val="26"/>
      <w:szCs w:val="26"/>
    </w:rPr>
  </w:style>
  <w:style w:type="character" w:styleId="DefaultParagraphFont">
    <w:name w:val="Default Paragraph Font"/>
    <w:qFormat/>
    <w:rPr/>
  </w:style>
  <w:style w:type="character" w:styleId="Nadpis1Char">
    <w:name w:val="Nadpis 1 Char"/>
    <w:basedOn w:val="DefaultParagraphFont"/>
    <w:qFormat/>
    <w:rPr>
      <w:rFonts w:ascii="Calibri Light" w:hAnsi="Calibri Light" w:eastAsia="Calibri" w:cs="DejaVu Sans"/>
      <w:color w:val="2E74B5"/>
      <w:sz w:val="32"/>
      <w:szCs w:val="32"/>
    </w:rPr>
  </w:style>
  <w:style w:type="character" w:styleId="Nadpis2Char">
    <w:name w:val="Nadpis 2 Char"/>
    <w:basedOn w:val="DefaultParagraphFont"/>
    <w:qFormat/>
    <w:rPr>
      <w:rFonts w:ascii="Calibri Light" w:hAnsi="Calibri Light" w:eastAsia="Calibri" w:cs="DejaVu Sans"/>
      <w:color w:val="2E74B5"/>
      <w:sz w:val="26"/>
      <w:szCs w:val="26"/>
    </w:rPr>
  </w:style>
  <w:style w:type="character" w:styleId="Strong">
    <w:name w:val="Strong"/>
    <w:basedOn w:val="DefaultParagraphFont"/>
    <w:qFormat/>
    <w:rPr>
      <w:b/>
      <w:bCs/>
    </w:rPr>
  </w:style>
  <w:style w:type="character" w:styleId="HTMLCode">
    <w:name w:val="HTML Code"/>
    <w:basedOn w:val="DefaultParagraphFont"/>
    <w:qFormat/>
    <w:rPr>
      <w:rFonts w:ascii="Courier New" w:hAnsi="Courier New" w:eastAsia="Times New Roman" w:cs="Courier New"/>
      <w:sz w:val="20"/>
      <w:szCs w:val="20"/>
    </w:rPr>
  </w:style>
  <w:style w:type="character" w:styleId="FormtovanvHTMLChar">
    <w:name w:val="Formátovaný v HTML Char"/>
    <w:basedOn w:val="DefaultParagraphFont"/>
    <w:qFormat/>
    <w:rPr>
      <w:rFonts w:ascii="Courier New" w:hAnsi="Courier New" w:eastAsia="Times New Roman" w:cs="Courier New"/>
      <w:sz w:val="20"/>
      <w:szCs w:val="20"/>
      <w:lang w:eastAsia="cs-CZ"/>
    </w:rPr>
  </w:style>
  <w:style w:type="character" w:styleId="Csharpquote">
    <w:name w:val="csharp-quote"/>
    <w:basedOn w:val="DefaultParagraphFont"/>
    <w:qFormat/>
    <w:rPr/>
  </w:style>
  <w:style w:type="character" w:styleId="Csharpkeywords1">
    <w:name w:val="csharp-keywords1"/>
    <w:basedOn w:val="DefaultParagraphFont"/>
    <w:qFormat/>
    <w:rPr/>
  </w:style>
  <w:style w:type="character" w:styleId="Csharpnum">
    <w:name w:val="csharp-num"/>
    <w:basedOn w:val="DefaultParagraphFont"/>
    <w:qFormat/>
    <w:rPr/>
  </w:style>
  <w:style w:type="character" w:styleId="Zdrojovtext">
    <w:name w:val="Zdrojový text"/>
    <w:qFormat/>
    <w:rPr>
      <w:rFonts w:ascii="Liberation Mono" w:hAnsi="Liberation Mono" w:eastAsia="Liberation Mono" w:cs="Liberation Mono"/>
    </w:rPr>
  </w:style>
  <w:style w:type="character" w:styleId="Symbolyproslovn">
    <w:name w:val="Symboly pro číslování"/>
    <w:qFormat/>
    <w:rPr/>
  </w:style>
  <w:style w:type="character" w:styleId="Odrky">
    <w:name w:val="Odrážky"/>
    <w:qFormat/>
    <w:rPr>
      <w:rFonts w:ascii="OpenSymbol" w:hAnsi="OpenSymbol" w:eastAsia="OpenSymbol" w:cs="OpenSymbol"/>
    </w:rPr>
  </w:style>
  <w:style w:type="paragraph" w:styleId="Nadpis">
    <w:name w:val="Nadpis"/>
    <w:basedOn w:val="Normal"/>
    <w:next w:val="Tlotextu"/>
    <w:qFormat/>
    <w:pPr>
      <w:keepNext w:val="true"/>
      <w:spacing w:before="240" w:after="120"/>
    </w:pPr>
    <w:rPr>
      <w:rFonts w:ascii="Liberation Sans" w:hAnsi="Liberation Sans" w:eastAsia="AR PL SungtiL GB" w:cs="Lohit Devanagari"/>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Lohit Devanagari"/>
    </w:rPr>
  </w:style>
  <w:style w:type="paragraph" w:styleId="Popisek">
    <w:name w:val="Caption"/>
    <w:basedOn w:val="Normal"/>
    <w:qFormat/>
    <w:pPr>
      <w:suppressLineNumbers/>
      <w:spacing w:before="120" w:after="120"/>
    </w:pPr>
    <w:rPr>
      <w:rFonts w:cs="Lohit Devanagari"/>
      <w:i/>
      <w:iCs/>
      <w:sz w:val="24"/>
      <w:szCs w:val="24"/>
    </w:rPr>
  </w:style>
  <w:style w:type="paragraph" w:styleId="Rejstk">
    <w:name w:val="Rejstřík"/>
    <w:basedOn w:val="Normal"/>
    <w:qFormat/>
    <w:pPr>
      <w:suppressLineNumbers/>
    </w:pPr>
    <w:rPr>
      <w:rFonts w:cs="Lohit Devanagari"/>
    </w:rPr>
  </w:style>
  <w:style w:type="paragraph" w:styleId="HTMLPreformatted">
    <w:name w:val="HTML Preformatted"/>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cs-CZ"/>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cs-CZ"/>
    </w:rPr>
  </w:style>
  <w:style w:type="paragraph" w:styleId="Pedformtovantext">
    <w:name w:val="Předformátovaný text"/>
    <w:basedOn w:val="Normal"/>
    <w:qFormat/>
    <w:pPr>
      <w:spacing w:before="0" w:after="0"/>
    </w:pPr>
    <w:rPr>
      <w:rFonts w:ascii="Liberation Mono" w:hAnsi="Liberation Mono" w:eastAsia="Liberation Mono" w:cs="Liberation Mono"/>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40</TotalTime>
  <Application>LibreOffice/6.4.7.2$Linux_X86_64 LibreOffice_project/40$Build-2</Application>
  <Pages>4</Pages>
  <Words>1299</Words>
  <Characters>7560</Characters>
  <CharactersWithSpaces>8902</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2020-05-14T11:38:00Z</dcterms:created>
  <dc:creator>já</dc:creator>
  <dc:description/>
  <dc:language>cs-CZ</dc:language>
  <cp:lastModifiedBy/>
  <dcterms:modified xsi:type="dcterms:W3CDTF">2021-06-08T21:59:46Z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