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media/image5.png" ContentType="image/png"/>
  <Override PartName="/word/media/image4.png" ContentType="image/png"/>
  <Override PartName="/word/media/image3.png" ContentType="image/png"/>
  <Override PartName="/word/media/image1.png" ContentType="image/png"/>
  <Override PartName="/word/media/image2.png" ContentType="image/png"/>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Ubuntu" w:hAnsi="Ubuntu"/>
          <w:b/>
          <w:b/>
          <w:bCs/>
          <w:sz w:val="28"/>
          <w:szCs w:val="28"/>
          <w:u w:val="none"/>
        </w:rPr>
      </w:pPr>
      <w:r>
        <w:rPr>
          <w:rFonts w:ascii="Ubuntu" w:hAnsi="Ubuntu"/>
          <w:b/>
          <w:bCs/>
          <w:sz w:val="28"/>
          <w:szCs w:val="28"/>
          <w:u w:val="none"/>
        </w:rPr>
        <w:t>Základy HTML a CSS</w:t>
      </w:r>
    </w:p>
    <w:p>
      <w:pPr>
        <w:pStyle w:val="Normal"/>
        <w:jc w:val="center"/>
        <w:rPr>
          <w:rFonts w:ascii="Ubuntu" w:hAnsi="Ubuntu"/>
          <w:b/>
          <w:b/>
          <w:bCs/>
          <w:sz w:val="28"/>
          <w:szCs w:val="28"/>
        </w:rPr>
      </w:pPr>
      <w:r>
        <w:rPr>
          <w:rFonts w:ascii="Ubuntu" w:hAnsi="Ubuntu"/>
          <w:b/>
          <w:bCs/>
          <w:sz w:val="28"/>
          <w:szCs w:val="28"/>
        </w:rPr>
      </w:r>
    </w:p>
    <w:p>
      <w:pPr>
        <w:pStyle w:val="Normal"/>
        <w:jc w:val="left"/>
        <w:rPr>
          <w:rFonts w:ascii="Ubuntu" w:hAnsi="Ubuntu"/>
          <w:b/>
          <w:b/>
          <w:bCs/>
          <w:sz w:val="28"/>
          <w:szCs w:val="28"/>
        </w:rPr>
      </w:pPr>
      <w:r>
        <w:rPr>
          <w:rFonts w:ascii="Ubuntu" w:hAnsi="Ubuntu"/>
          <w:b/>
          <w:bCs/>
          <w:sz w:val="28"/>
          <w:szCs w:val="28"/>
        </w:rPr>
        <w:t>HTML</w:t>
      </w:r>
    </w:p>
    <w:p>
      <w:pPr>
        <w:pStyle w:val="Tlotextu"/>
        <w:jc w:val="left"/>
        <w:rPr>
          <w:rFonts w:ascii="Ubuntu" w:hAnsi="Ubuntu"/>
          <w:b w:val="false"/>
          <w:b w:val="false"/>
          <w:bCs w:val="false"/>
          <w:sz w:val="26"/>
          <w:szCs w:val="26"/>
        </w:rPr>
      </w:pPr>
      <w:r>
        <w:rPr>
          <w:rFonts w:ascii="Ubuntu" w:hAnsi="Ubuntu"/>
          <w:b w:val="false"/>
          <w:bCs w:val="false"/>
          <w:sz w:val="26"/>
          <w:szCs w:val="26"/>
        </w:rPr>
        <w:t>(</w:t>
      </w:r>
      <w:r>
        <w:rPr>
          <w:rFonts w:ascii="Ubuntu" w:hAnsi="Ubuntu"/>
          <w:b w:val="false"/>
          <w:bCs w:val="false"/>
          <w:sz w:val="26"/>
          <w:szCs w:val="26"/>
          <w:lang w:val="en-US"/>
        </w:rPr>
        <w:t>Hyper Text Markup Language</w:t>
      </w:r>
      <w:r>
        <w:rPr>
          <w:rFonts w:ascii="Ubuntu" w:hAnsi="Ubuntu"/>
          <w:b w:val="false"/>
          <w:bCs w:val="false"/>
          <w:sz w:val="26"/>
          <w:szCs w:val="26"/>
        </w:rPr>
        <w:t>) je zkratka pro hypertextový značkovací jazyk, který se používá k vytváření obsahu webové stránky. Aktuální verze HTML je HTML5.</w:t>
      </w:r>
    </w:p>
    <w:p>
      <w:pPr>
        <w:pStyle w:val="Tlotextu"/>
        <w:jc w:val="left"/>
        <w:rPr>
          <w:rFonts w:ascii="Ubuntu" w:hAnsi="Ubuntu"/>
          <w:b w:val="false"/>
          <w:b w:val="false"/>
          <w:bCs w:val="false"/>
          <w:sz w:val="26"/>
          <w:szCs w:val="26"/>
        </w:rPr>
      </w:pPr>
      <w:r>
        <w:rPr>
          <w:rFonts w:ascii="Ubuntu" w:hAnsi="Ubuntu"/>
          <w:b w:val="false"/>
          <w:bCs w:val="false"/>
          <w:sz w:val="26"/>
          <w:szCs w:val="26"/>
        </w:rPr>
        <w:t>Obsah webové stránky mohou tvořit texty, obrázky, tabulky, multimédia a další prvky.</w:t>
      </w:r>
    </w:p>
    <w:p>
      <w:pPr>
        <w:pStyle w:val="Tlotextu"/>
        <w:rPr/>
      </w:pPr>
      <w:r>
        <w:rPr>
          <w:rFonts w:ascii="Ubuntu" w:hAnsi="Ubuntu"/>
          <w:b w:val="false"/>
          <w:bCs w:val="false"/>
          <w:sz w:val="26"/>
          <w:szCs w:val="26"/>
        </w:rPr>
        <w:t xml:space="preserve">Webové stránky jsou mezi sebou vzájemně propojeny pomocí </w:t>
      </w:r>
      <w:r>
        <w:rPr>
          <w:rStyle w:val="Silnzdraznn"/>
          <w:rFonts w:ascii="Ubuntu" w:hAnsi="Ubuntu"/>
          <w:b w:val="false"/>
          <w:bCs w:val="false"/>
          <w:sz w:val="26"/>
          <w:szCs w:val="26"/>
        </w:rPr>
        <w:t>hypertextových odkazů</w:t>
      </w:r>
      <w:r>
        <w:rPr>
          <w:rFonts w:ascii="Ubuntu" w:hAnsi="Ubuntu"/>
          <w:b w:val="false"/>
          <w:bCs w:val="false"/>
          <w:sz w:val="26"/>
          <w:szCs w:val="26"/>
        </w:rPr>
        <w:t>.</w:t>
      </w:r>
    </w:p>
    <w:p>
      <w:pPr>
        <w:pStyle w:val="Tlotextu"/>
        <w:rPr/>
      </w:pPr>
      <w:r>
        <w:rPr>
          <w:rFonts w:ascii="Ubuntu" w:hAnsi="Ubuntu"/>
          <w:b w:val="false"/>
          <w:bCs w:val="false"/>
          <w:sz w:val="26"/>
          <w:szCs w:val="26"/>
        </w:rPr>
        <w:t xml:space="preserve">Každá informace má přesně definovaný význam, který vyjadřuje konkrétní </w:t>
      </w:r>
      <w:r>
        <w:rPr>
          <w:rStyle w:val="Silnzdraznn"/>
          <w:rFonts w:ascii="Ubuntu" w:hAnsi="Ubuntu"/>
          <w:b w:val="false"/>
          <w:bCs w:val="false"/>
          <w:sz w:val="26"/>
          <w:szCs w:val="26"/>
        </w:rPr>
        <w:t>prvek (element)</w:t>
      </w:r>
      <w:r>
        <w:rPr>
          <w:rFonts w:ascii="Ubuntu" w:hAnsi="Ubuntu"/>
          <w:b w:val="false"/>
          <w:bCs w:val="false"/>
          <w:sz w:val="26"/>
          <w:szCs w:val="26"/>
        </w:rPr>
        <w:t xml:space="preserve">. Prvek definuje počáteční a koncová </w:t>
      </w:r>
      <w:r>
        <w:rPr>
          <w:rStyle w:val="Silnzdraznn"/>
          <w:rFonts w:ascii="Ubuntu" w:hAnsi="Ubuntu"/>
          <w:b w:val="false"/>
          <w:bCs w:val="false"/>
          <w:sz w:val="26"/>
          <w:szCs w:val="26"/>
        </w:rPr>
        <w:t>značka (tag)</w:t>
      </w:r>
      <w:r>
        <w:rPr>
          <w:rFonts w:ascii="Ubuntu" w:hAnsi="Ubuntu"/>
          <w:b w:val="false"/>
          <w:bCs w:val="false"/>
          <w:sz w:val="26"/>
          <w:szCs w:val="26"/>
        </w:rPr>
        <w:t xml:space="preserve">. Počáteční značka může obsahovat </w:t>
      </w:r>
      <w:r>
        <w:rPr>
          <w:rStyle w:val="Silnzdraznn"/>
          <w:rFonts w:ascii="Ubuntu" w:hAnsi="Ubuntu"/>
          <w:b w:val="false"/>
          <w:bCs w:val="false"/>
          <w:sz w:val="26"/>
          <w:szCs w:val="26"/>
        </w:rPr>
        <w:t>atributy</w:t>
      </w:r>
      <w:r>
        <w:rPr>
          <w:rFonts w:ascii="Ubuntu" w:hAnsi="Ubuntu"/>
          <w:b w:val="false"/>
          <w:bCs w:val="false"/>
          <w:sz w:val="26"/>
          <w:szCs w:val="26"/>
        </w:rPr>
        <w:t>, které jsou tvořený příslušným názvem a hodnotou.</w:t>
      </w:r>
    </w:p>
    <w:p>
      <w:pPr>
        <w:pStyle w:val="Tlotextu"/>
        <w:rPr>
          <w:rFonts w:ascii="Ubuntu" w:hAnsi="Ubuntu"/>
          <w:b w:val="false"/>
          <w:b w:val="false"/>
          <w:bCs w:val="false"/>
          <w:sz w:val="26"/>
          <w:szCs w:val="26"/>
        </w:rPr>
      </w:pPr>
      <w:r>
        <w:rPr>
          <w:rFonts w:ascii="Ubuntu" w:hAnsi="Ubuntu"/>
          <w:b w:val="false"/>
          <w:bCs w:val="false"/>
          <w:sz w:val="26"/>
          <w:szCs w:val="26"/>
        </w:rPr>
      </w:r>
    </w:p>
    <w:p>
      <w:pPr>
        <w:pStyle w:val="Tlotextu"/>
        <w:rPr>
          <w:rFonts w:ascii="Ubuntu" w:hAnsi="Ubuntu"/>
          <w:b w:val="false"/>
          <w:b w:val="false"/>
          <w:bCs w:val="false"/>
          <w:sz w:val="26"/>
          <w:szCs w:val="26"/>
        </w:rPr>
      </w:pPr>
      <w:r>
        <w:rPr>
          <w:rFonts w:ascii="Ubuntu" w:hAnsi="Ubuntu"/>
          <w:b w:val="false"/>
          <w:bCs w:val="false"/>
          <w:sz w:val="26"/>
          <w:szCs w:val="26"/>
        </w:rPr>
        <w:t>Když se podíváme na kód:</w:t>
      </w:r>
    </w:p>
    <w:p>
      <w:pPr>
        <w:pStyle w:val="Tlotextu"/>
        <w:rPr>
          <w:rFonts w:ascii="Ubuntu" w:hAnsi="Ubuntu"/>
          <w:b w:val="false"/>
          <w:b w:val="false"/>
          <w:bCs w:val="false"/>
          <w:sz w:val="26"/>
          <w:szCs w:val="26"/>
          <w:highlight w:val="black"/>
        </w:rPr>
      </w:pPr>
      <w:r>
        <w:rPr>
          <w:rFonts w:ascii="Ubuntu" w:hAnsi="Ubuntu"/>
          <w:b w:val="false"/>
          <w:bCs w:val="false"/>
          <w:sz w:val="26"/>
          <w:szCs w:val="26"/>
          <w:highlight w:val="black"/>
        </w:rPr>
        <w:drawing>
          <wp:anchor behindDoc="0" distT="0" distB="0" distL="0" distR="0" simplePos="0" locked="0" layoutInCell="1" allowOverlap="1" relativeHeight="2">
            <wp:simplePos x="0" y="0"/>
            <wp:positionH relativeFrom="column">
              <wp:posOffset>218440</wp:posOffset>
            </wp:positionH>
            <wp:positionV relativeFrom="paragraph">
              <wp:posOffset>49530</wp:posOffset>
            </wp:positionV>
            <wp:extent cx="3772535" cy="1111885"/>
            <wp:effectExtent l="0" t="0" r="0" b="0"/>
            <wp:wrapTopAndBottom/>
            <wp:docPr id="1" name="Obrázek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4" descr=""/>
                    <pic:cNvPicPr>
                      <a:picLocks noChangeAspect="1" noChangeArrowheads="1"/>
                    </pic:cNvPicPr>
                  </pic:nvPicPr>
                  <pic:blipFill>
                    <a:blip r:embed="rId2"/>
                    <a:stretch>
                      <a:fillRect/>
                    </a:stretch>
                  </pic:blipFill>
                  <pic:spPr bwMode="auto">
                    <a:xfrm>
                      <a:off x="0" y="0"/>
                      <a:ext cx="3772535" cy="1111885"/>
                    </a:xfrm>
                    <a:prstGeom prst="rect">
                      <a:avLst/>
                    </a:prstGeom>
                  </pic:spPr>
                </pic:pic>
              </a:graphicData>
            </a:graphic>
          </wp:anchor>
        </w:drawing>
      </w:r>
    </w:p>
    <w:p>
      <w:pPr>
        <w:pStyle w:val="Tlotextu"/>
        <w:rPr>
          <w:rFonts w:ascii="Ubuntu" w:hAnsi="Ubuntu"/>
          <w:b/>
          <w:b/>
          <w:bCs/>
          <w:sz w:val="26"/>
          <w:szCs w:val="26"/>
        </w:rPr>
      </w:pPr>
      <w:r>
        <w:rPr>
          <w:rFonts w:ascii="Ubuntu" w:hAnsi="Ubuntu"/>
          <w:b/>
          <w:bCs/>
          <w:sz w:val="26"/>
          <w:szCs w:val="26"/>
        </w:rPr>
        <w:t>Anatomie jazyka HTML</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&lt;!doctype html&gt;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&lt;html&gt;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&lt;head&gt;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ab/>
        <w:t>&lt;title&gt;Titulek stránky&lt;/title&gt;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ab/>
        <w:t>&lt;meta charset=“utf-8“&gt;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&lt;/head&gt;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&lt;body&gt;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ab/>
        <w:t xml:space="preserve">   &lt;h1&gt;Nadpis první velikosti&lt;/h1&gt;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ab/>
        <w:t xml:space="preserve">   &lt;p&gt;Odstavec&lt;/p&gt;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&lt;/body&gt;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&lt;/html&gt;</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Tlotextu"/>
        <w:jc w:val="left"/>
        <w:rPr/>
      </w:pPr>
      <w:r>
        <w:rPr>
          <w:rFonts w:ascii="Ubuntu" w:hAnsi="Ubuntu"/>
          <w:b w:val="false"/>
          <w:bCs w:val="false"/>
          <w:sz w:val="26"/>
          <w:szCs w:val="26"/>
        </w:rPr>
        <w:t xml:space="preserve">dokument typu HTML definuje kořenový tzv. </w:t>
      </w:r>
      <w:r>
        <w:rPr>
          <w:rStyle w:val="Q"/>
          <w:rFonts w:ascii="Ubuntu" w:hAnsi="Ubuntu"/>
          <w:b w:val="false"/>
          <w:bCs w:val="false"/>
          <w:sz w:val="26"/>
          <w:szCs w:val="26"/>
        </w:rPr>
        <w:t>root element</w:t>
      </w:r>
      <w:r>
        <w:rPr>
          <w:rFonts w:ascii="Ubuntu" w:hAnsi="Ubuntu"/>
          <w:b w:val="false"/>
          <w:bCs w:val="false"/>
          <w:color w:val="8F187C"/>
          <w:sz w:val="26"/>
          <w:szCs w:val="26"/>
        </w:rPr>
        <w:t xml:space="preserve"> </w:t>
      </w:r>
      <w:r>
        <w:rPr>
          <w:rStyle w:val="Zdrojovtext"/>
          <w:b w:val="false"/>
          <w:bCs w:val="false"/>
          <w:color w:val="8F187C"/>
          <w:sz w:val="26"/>
          <w:szCs w:val="26"/>
        </w:rPr>
        <w:t>&lt;html&gt;</w:t>
      </w:r>
      <w:r>
        <w:rPr>
          <w:rFonts w:ascii="Ubuntu" w:hAnsi="Ubuntu"/>
          <w:b w:val="false"/>
          <w:bCs w:val="false"/>
          <w:sz w:val="26"/>
          <w:szCs w:val="26"/>
        </w:rPr>
        <w:t xml:space="preserve">, který je rozdělen na </w:t>
      </w:r>
      <w:r>
        <w:rPr>
          <w:rStyle w:val="Q"/>
          <w:rFonts w:ascii="Ubuntu" w:hAnsi="Ubuntu"/>
          <w:b w:val="false"/>
          <w:bCs w:val="false"/>
          <w:sz w:val="26"/>
          <w:szCs w:val="26"/>
        </w:rPr>
        <w:t>hlavu</w:t>
      </w:r>
      <w:r>
        <w:rPr>
          <w:rFonts w:ascii="Ubuntu" w:hAnsi="Ubuntu"/>
          <w:b w:val="false"/>
          <w:bCs w:val="false"/>
          <w:sz w:val="26"/>
          <w:szCs w:val="26"/>
        </w:rPr>
        <w:t xml:space="preserve"> </w:t>
      </w:r>
      <w:r>
        <w:rPr>
          <w:rStyle w:val="Zdrojovtext"/>
          <w:b w:val="false"/>
          <w:bCs w:val="false"/>
          <w:color w:val="8F187C"/>
          <w:sz w:val="26"/>
          <w:szCs w:val="26"/>
        </w:rPr>
        <w:t>&lt;head&gt;</w:t>
      </w:r>
      <w:r>
        <w:rPr>
          <w:rFonts w:ascii="Ubuntu" w:hAnsi="Ubuntu"/>
          <w:b w:val="false"/>
          <w:bCs w:val="false"/>
          <w:sz w:val="26"/>
          <w:szCs w:val="26"/>
        </w:rPr>
        <w:t xml:space="preserve"> a </w:t>
      </w:r>
      <w:r>
        <w:rPr>
          <w:rStyle w:val="Q"/>
          <w:rFonts w:ascii="Ubuntu" w:hAnsi="Ubuntu"/>
          <w:b w:val="false"/>
          <w:bCs w:val="false"/>
          <w:sz w:val="26"/>
          <w:szCs w:val="26"/>
        </w:rPr>
        <w:t>tělo</w:t>
      </w:r>
      <w:r>
        <w:rPr>
          <w:rFonts w:ascii="Ubuntu" w:hAnsi="Ubuntu"/>
          <w:b w:val="false"/>
          <w:bCs w:val="false"/>
          <w:sz w:val="26"/>
          <w:szCs w:val="26"/>
        </w:rPr>
        <w:t xml:space="preserve"> </w:t>
      </w:r>
      <w:r>
        <w:rPr>
          <w:rStyle w:val="Zdrojovtext"/>
          <w:b w:val="false"/>
          <w:bCs w:val="false"/>
          <w:color w:val="8F187C"/>
          <w:sz w:val="26"/>
          <w:szCs w:val="26"/>
        </w:rPr>
        <w:t>&lt;body&gt;</w:t>
      </w:r>
    </w:p>
    <w:p>
      <w:pPr>
        <w:pStyle w:val="Tlotextu"/>
        <w:jc w:val="left"/>
        <w:rPr/>
      </w:pPr>
      <w:r>
        <w:rPr>
          <w:rFonts w:ascii="Ubuntu" w:hAnsi="Ubuntu"/>
          <w:sz w:val="26"/>
          <w:szCs w:val="26"/>
        </w:rPr>
        <w:t xml:space="preserve">metadata je možné si představit jako </w:t>
      </w:r>
      <w:r>
        <w:rPr>
          <w:rStyle w:val="Q"/>
          <w:rFonts w:ascii="Ubuntu" w:hAnsi="Ubuntu"/>
          <w:sz w:val="26"/>
          <w:szCs w:val="26"/>
        </w:rPr>
        <w:t xml:space="preserve">neurony mozku </w:t>
      </w:r>
      <w:r>
        <w:rPr>
          <w:rFonts w:ascii="Ubuntu" w:hAnsi="Ubuntu"/>
          <w:sz w:val="26"/>
          <w:szCs w:val="26"/>
        </w:rPr>
        <w:t>– předávají důležité informace, ale nejsou vidět</w:t>
      </w:r>
    </w:p>
    <w:p>
      <w:pPr>
        <w:pStyle w:val="Nadpis2"/>
        <w:jc w:val="left"/>
        <w:rPr>
          <w:rFonts w:ascii="Ubuntu" w:hAnsi="Ubuntu"/>
          <w:b/>
          <w:b/>
          <w:bCs/>
          <w:sz w:val="26"/>
          <w:szCs w:val="26"/>
        </w:rPr>
      </w:pPr>
      <w:r>
        <w:rPr>
          <w:rFonts w:ascii="Ubuntu" w:hAnsi="Ubuntu"/>
          <w:b/>
          <w:bCs/>
          <w:sz w:val="26"/>
          <w:szCs w:val="26"/>
        </w:rPr>
        <w:t>HTML element</w:t>
      </w:r>
    </w:p>
    <w:p>
      <w:pPr>
        <w:pStyle w:val="Tlotextu"/>
        <w:rPr>
          <w:rFonts w:ascii="Ubuntu" w:hAnsi="Ubuntu"/>
          <w:b w:val="false"/>
          <w:b w:val="false"/>
          <w:bCs w:val="false"/>
          <w:sz w:val="26"/>
          <w:szCs w:val="26"/>
        </w:rPr>
      </w:pPr>
      <w:r>
        <w:rPr>
          <w:rFonts w:ascii="Ubuntu" w:hAnsi="Ubuntu"/>
          <w:b w:val="false"/>
          <w:bCs w:val="false"/>
          <w:sz w:val="26"/>
          <w:szCs w:val="26"/>
        </w:rPr>
        <w:t>Základní stavební kámen webu</w:t>
      </w:r>
    </w:p>
    <w:p>
      <w:pPr>
        <w:pStyle w:val="Tlotextu"/>
        <w:rPr/>
      </w:pPr>
      <w:r>
        <w:rPr>
          <w:rFonts w:ascii="Ubuntu" w:hAnsi="Ubuntu"/>
          <w:b w:val="false"/>
          <w:bCs w:val="false"/>
          <w:sz w:val="26"/>
          <w:szCs w:val="26"/>
        </w:rPr>
        <w:t xml:space="preserve">Jazyk HTML je tvořen z </w:t>
      </w:r>
      <w:r>
        <w:rPr>
          <w:rStyle w:val="Silnzdraznn"/>
          <w:rFonts w:ascii="Ubuntu" w:hAnsi="Ubuntu"/>
          <w:b w:val="false"/>
          <w:bCs w:val="false"/>
          <w:sz w:val="26"/>
          <w:szCs w:val="26"/>
        </w:rPr>
        <w:t>elementů (prvků)</w:t>
      </w:r>
      <w:r>
        <w:rPr>
          <w:rFonts w:ascii="Ubuntu" w:hAnsi="Ubuntu"/>
          <w:b w:val="false"/>
          <w:bCs w:val="false"/>
          <w:sz w:val="26"/>
          <w:szCs w:val="26"/>
        </w:rPr>
        <w:t xml:space="preserve">, pomocí kterých je možné vyjádřit jakým způsobem se má obsah prvku uživateli prezentovat. Každý prvek má svoji </w:t>
      </w:r>
      <w:r>
        <w:rPr>
          <w:rStyle w:val="Silnzdraznn"/>
          <w:rFonts w:ascii="Ubuntu" w:hAnsi="Ubuntu"/>
          <w:b w:val="false"/>
          <w:bCs w:val="false"/>
          <w:sz w:val="26"/>
          <w:szCs w:val="26"/>
        </w:rPr>
        <w:t>otevírací značku</w:t>
      </w:r>
      <w:r>
        <w:rPr>
          <w:rFonts w:ascii="Ubuntu" w:hAnsi="Ubuntu"/>
          <w:b w:val="false"/>
          <w:bCs w:val="false"/>
          <w:sz w:val="26"/>
          <w:szCs w:val="26"/>
        </w:rPr>
        <w:t xml:space="preserve">, prezentovaný </w:t>
      </w:r>
      <w:r>
        <w:rPr>
          <w:rStyle w:val="Silnzdraznn"/>
          <w:rFonts w:ascii="Ubuntu" w:hAnsi="Ubuntu"/>
          <w:b w:val="false"/>
          <w:bCs w:val="false"/>
          <w:sz w:val="26"/>
          <w:szCs w:val="26"/>
        </w:rPr>
        <w:t>obsah</w:t>
      </w:r>
      <w:r>
        <w:rPr>
          <w:rFonts w:ascii="Ubuntu" w:hAnsi="Ubuntu"/>
          <w:b w:val="false"/>
          <w:bCs w:val="false"/>
          <w:sz w:val="26"/>
          <w:szCs w:val="26"/>
        </w:rPr>
        <w:t xml:space="preserve"> a obvykle </w:t>
      </w:r>
      <w:r>
        <w:rPr>
          <w:rStyle w:val="Silnzdraznn"/>
          <w:rFonts w:ascii="Ubuntu" w:hAnsi="Ubuntu"/>
          <w:b w:val="false"/>
          <w:bCs w:val="false"/>
          <w:sz w:val="26"/>
          <w:szCs w:val="26"/>
        </w:rPr>
        <w:t>uzavírací značku</w:t>
      </w:r>
      <w:r>
        <w:rPr>
          <w:rFonts w:ascii="Ubuntu" w:hAnsi="Ubuntu"/>
          <w:b w:val="false"/>
          <w:bCs w:val="false"/>
          <w:sz w:val="26"/>
          <w:szCs w:val="26"/>
        </w:rPr>
        <w:t xml:space="preserve">.Elementy obvykle obsahují </w:t>
      </w:r>
      <w:r>
        <w:rPr>
          <w:rStyle w:val="Silnzdraznn"/>
          <w:rFonts w:ascii="Ubuntu" w:hAnsi="Ubuntu"/>
          <w:b w:val="false"/>
          <w:bCs w:val="false"/>
          <w:sz w:val="26"/>
          <w:szCs w:val="26"/>
        </w:rPr>
        <w:t>atributy</w:t>
      </w:r>
      <w:r>
        <w:rPr>
          <w:rFonts w:ascii="Ubuntu" w:hAnsi="Ubuntu"/>
          <w:b w:val="false"/>
          <w:bCs w:val="false"/>
          <w:sz w:val="26"/>
          <w:szCs w:val="26"/>
        </w:rPr>
        <w:t xml:space="preserve"> (id, class, atd.), které mohou doplňovat další informace. Ve verzi HTML5 se dají využívat také vlastní atributy, které musí být zapsány s předponou </w:t>
      </w:r>
      <w:r>
        <w:rPr>
          <w:rStyle w:val="Zdrojovtext"/>
          <w:rFonts w:ascii="Ubuntu" w:hAnsi="Ubuntu"/>
          <w:b w:val="false"/>
          <w:bCs w:val="false"/>
          <w:color w:val="8F187C"/>
          <w:sz w:val="26"/>
          <w:szCs w:val="26"/>
        </w:rPr>
        <w:t>data-</w:t>
      </w:r>
      <w:r>
        <w:rPr>
          <w:rFonts w:ascii="Ubuntu" w:hAnsi="Ubuntu"/>
          <w:b w:val="false"/>
          <w:bCs w:val="false"/>
          <w:sz w:val="26"/>
          <w:szCs w:val="26"/>
        </w:rPr>
        <w:t>.</w:t>
      </w:r>
    </w:p>
    <w:p>
      <w:pPr>
        <w:pStyle w:val="Nadpis2"/>
        <w:rPr>
          <w:rFonts w:ascii="Ubuntu" w:hAnsi="Ubuntu"/>
          <w:b/>
          <w:b/>
          <w:bCs/>
          <w:sz w:val="26"/>
          <w:szCs w:val="26"/>
        </w:rPr>
      </w:pPr>
      <w:r>
        <w:rPr>
          <w:rFonts w:ascii="Ubuntu" w:hAnsi="Ubuntu"/>
          <w:b/>
          <w:bCs/>
          <w:sz w:val="26"/>
          <w:szCs w:val="26"/>
        </w:rPr>
        <w:t>Základní blokové prvky (elementy)</w:t>
      </w:r>
    </w:p>
    <w:p>
      <w:pPr>
        <w:pStyle w:val="Tlotextu"/>
        <w:rPr>
          <w:rFonts w:ascii="Ubuntu" w:hAnsi="Ubuntu"/>
          <w:sz w:val="26"/>
          <w:szCs w:val="26"/>
        </w:rPr>
      </w:pPr>
      <w:r>
        <w:rPr>
          <w:rFonts w:ascii="Ubuntu" w:hAnsi="Ubuntu"/>
          <w:sz w:val="26"/>
          <w:szCs w:val="26"/>
        </w:rPr>
        <w:t xml:space="preserve">Blokový komentář </w:t>
      </w:r>
    </w:p>
    <w:p>
      <w:pPr>
        <w:pStyle w:val="Tlotextu"/>
        <w:rPr>
          <w:rFonts w:ascii="Ubuntu" w:hAnsi="Ubuntu"/>
          <w:sz w:val="26"/>
          <w:szCs w:val="26"/>
        </w:rPr>
      </w:pPr>
      <w:r>
        <w:rPr>
          <w:rFonts w:ascii="Ubuntu" w:hAnsi="Ubuntu"/>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tab/>
      </w:r>
      <w:r>
        <w:rPr>
          <w:rFonts w:ascii="Ubuntu" w:hAnsi="Ubuntu"/>
          <w:b w:val="false"/>
          <w:bCs w:val="false"/>
          <w:color w:val="A3238E"/>
          <w:sz w:val="26"/>
          <w:szCs w:val="26"/>
        </w:rPr>
        <w:t>&lt;!-- Toto je jednořádkový komentář --&gt;</w:t>
      </w:r>
    </w:p>
    <w:p>
      <w:pPr>
        <w:pStyle w:val="Normal"/>
        <w:jc w:val="left"/>
        <w:rPr>
          <w:rFonts w:ascii="Ubuntu" w:hAnsi="Ubuntu"/>
          <w:b w:val="false"/>
          <w:b w:val="false"/>
          <w:bCs w:val="false"/>
          <w:sz w:val="26"/>
          <w:szCs w:val="26"/>
        </w:rPr>
      </w:pPr>
      <w:r>
        <w:rPr>
          <w:rFonts w:ascii="Ubuntu" w:hAnsi="Ubuntu"/>
          <w:b w:val="false"/>
          <w:bCs w:val="false"/>
          <w:color w:val="A3238E"/>
          <w:sz w:val="26"/>
          <w:szCs w:val="26"/>
        </w:rPr>
        <w:tab/>
        <w:t>&lt;!--</w:t>
        <w:softHyphen/>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 xml:space="preserve"> Toto je </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 xml:space="preserve"> víceřádkový komentář</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r>
    </w:p>
    <w:p>
      <w:pPr>
        <w:pStyle w:val="Normal"/>
        <w:jc w:val="left"/>
        <w:rPr>
          <w:rFonts w:ascii="Ubuntu" w:hAnsi="Ubuntu"/>
          <w:b/>
          <w:b/>
          <w:bCs/>
          <w:sz w:val="26"/>
          <w:szCs w:val="26"/>
        </w:rPr>
      </w:pPr>
      <w:r>
        <w:rPr>
          <w:rFonts w:ascii="Ubuntu" w:hAnsi="Ubuntu"/>
          <w:b/>
          <w:bCs/>
          <w:sz w:val="26"/>
          <w:szCs w:val="26"/>
        </w:rPr>
        <w:t>Univerzální blokový kontejner.</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&lt;div&gt;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ab/>
        <w:t>&lt;p&gt;Zde může být libovolný obsah&lt;/p&gt;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&lt;/div&gt;</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b/>
          <w:bCs/>
          <w:sz w:val="26"/>
          <w:szCs w:val="26"/>
        </w:rPr>
      </w:pPr>
      <w:r>
        <w:rPr>
          <w:rFonts w:ascii="Ubuntu" w:hAnsi="Ubuntu"/>
          <w:b/>
          <w:bCs/>
          <w:sz w:val="26"/>
          <w:szCs w:val="26"/>
        </w:rPr>
        <w:t>Nadpisy:</w:t>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t>Největší nadpis je h1 a nejmenší h6</w:t>
      </w:r>
    </w:p>
    <w:p>
      <w:pPr>
        <w:pStyle w:val="Normal"/>
        <w:jc w:val="left"/>
        <w:rPr/>
      </w:pPr>
      <w:r>
        <w:rPr/>
      </w:r>
    </w:p>
    <w:p>
      <w:pPr>
        <w:pStyle w:val="Normal"/>
        <w:jc w:val="left"/>
        <w:rPr>
          <w:rFonts w:ascii="Ubuntu" w:hAnsi="Ubuntu"/>
          <w:color w:val="A3238E"/>
          <w:sz w:val="26"/>
          <w:szCs w:val="26"/>
        </w:rPr>
      </w:pPr>
      <w:r>
        <w:rPr>
          <w:rFonts w:ascii="Ubuntu" w:hAnsi="Ubuntu"/>
          <w:color w:val="A3238E"/>
          <w:sz w:val="26"/>
          <w:szCs w:val="26"/>
        </w:rPr>
        <w:tab/>
        <w:t>&lt;h1&gt;Nadpis první úrovně&lt;/h1&gt;</w:t>
        <w:tab/>
      </w:r>
    </w:p>
    <w:p>
      <w:pPr>
        <w:pStyle w:val="Normal"/>
        <w:jc w:val="left"/>
        <w:rPr>
          <w:rFonts w:ascii="Ubuntu" w:hAnsi="Ubuntu"/>
          <w:color w:val="A3238E"/>
          <w:sz w:val="26"/>
          <w:szCs w:val="26"/>
        </w:rPr>
      </w:pPr>
      <w:r>
        <w:rPr>
          <w:rFonts w:ascii="Ubuntu" w:hAnsi="Ubuntu"/>
          <w:color w:val="A3238E"/>
          <w:sz w:val="26"/>
          <w:szCs w:val="26"/>
        </w:rPr>
        <w:tab/>
        <w:t>&lt;h2&gt;Nadpis druhé úrovně&lt;/h2&gt;</w:t>
      </w:r>
    </w:p>
    <w:p>
      <w:pPr>
        <w:pStyle w:val="Normal"/>
        <w:jc w:val="left"/>
        <w:rPr>
          <w:rFonts w:ascii="Ubuntu" w:hAnsi="Ubuntu"/>
          <w:color w:val="A3238E"/>
          <w:sz w:val="26"/>
          <w:szCs w:val="26"/>
        </w:rPr>
      </w:pPr>
      <w:r>
        <w:rPr>
          <w:rFonts w:ascii="Ubuntu" w:hAnsi="Ubuntu"/>
          <w:color w:val="A3238E"/>
          <w:sz w:val="26"/>
          <w:szCs w:val="26"/>
        </w:rPr>
        <w:tab/>
        <w:t>&lt;h3&gt;Nadpis třetí úrovně&lt;/h3&gt;</w:t>
      </w:r>
    </w:p>
    <w:p>
      <w:pPr>
        <w:pStyle w:val="Normal"/>
        <w:jc w:val="left"/>
        <w:rPr>
          <w:rFonts w:ascii="Ubuntu" w:hAnsi="Ubuntu"/>
          <w:color w:val="A3238E"/>
          <w:sz w:val="26"/>
          <w:szCs w:val="26"/>
        </w:rPr>
      </w:pPr>
      <w:r>
        <w:rPr>
          <w:rFonts w:ascii="Ubuntu" w:hAnsi="Ubuntu"/>
          <w:color w:val="A3238E"/>
          <w:sz w:val="26"/>
          <w:szCs w:val="26"/>
        </w:rPr>
        <w:tab/>
        <w:t>&lt;h4&gt;Nadpis čtvrté úrovně&lt;/h4&gt;</w:t>
      </w:r>
    </w:p>
    <w:p>
      <w:pPr>
        <w:pStyle w:val="Normal"/>
        <w:jc w:val="left"/>
        <w:rPr>
          <w:rFonts w:ascii="Ubuntu" w:hAnsi="Ubuntu"/>
          <w:color w:val="A3238E"/>
          <w:sz w:val="26"/>
          <w:szCs w:val="26"/>
        </w:rPr>
      </w:pPr>
      <w:r>
        <w:rPr>
          <w:rFonts w:ascii="Ubuntu" w:hAnsi="Ubuntu"/>
          <w:color w:val="A3238E"/>
          <w:sz w:val="26"/>
          <w:szCs w:val="26"/>
        </w:rPr>
        <w:tab/>
        <w:t>&lt;h5&gt;Nadpis páté úrovně&lt;/h5&gt;</w:t>
        <w:tab/>
      </w:r>
    </w:p>
    <w:p>
      <w:pPr>
        <w:pStyle w:val="Normal"/>
        <w:jc w:val="left"/>
        <w:rPr>
          <w:rFonts w:ascii="Ubuntu" w:hAnsi="Ubuntu"/>
          <w:color w:val="A3238E"/>
          <w:sz w:val="26"/>
          <w:szCs w:val="26"/>
        </w:rPr>
      </w:pPr>
      <w:r>
        <w:rPr>
          <w:rFonts w:ascii="Ubuntu" w:hAnsi="Ubuntu"/>
          <w:color w:val="A3238E"/>
          <w:sz w:val="26"/>
          <w:szCs w:val="26"/>
        </w:rPr>
        <w:tab/>
        <w:t>&lt;h6&gt;Nadpis šesté úrovně&lt;/h5&gt;</w:t>
      </w:r>
    </w:p>
    <w:p>
      <w:pPr>
        <w:pStyle w:val="Normal"/>
        <w:jc w:val="left"/>
        <w:rPr/>
      </w:pPr>
      <w:r>
        <w:rPr/>
      </w:r>
    </w:p>
    <w:p>
      <w:pPr>
        <w:pStyle w:val="Normal"/>
        <w:jc w:val="left"/>
        <w:rPr>
          <w:rFonts w:ascii="Ubuntu" w:hAnsi="Ubuntu"/>
          <w:b/>
          <w:b/>
          <w:bCs/>
          <w:sz w:val="26"/>
          <w:szCs w:val="26"/>
        </w:rPr>
      </w:pPr>
      <w:r>
        <w:rPr>
          <w:rFonts w:ascii="Ubuntu" w:hAnsi="Ubuntu"/>
          <w:b/>
          <w:bCs/>
          <w:sz w:val="26"/>
          <w:szCs w:val="26"/>
        </w:rPr>
        <w:t>Odstavec:</w:t>
      </w:r>
    </w:p>
    <w:p>
      <w:pPr>
        <w:pStyle w:val="Normal"/>
        <w:jc w:val="left"/>
        <w:rPr>
          <w:rFonts w:ascii="Ubuntu" w:hAnsi="Ubuntu"/>
          <w:sz w:val="26"/>
          <w:szCs w:val="26"/>
        </w:rPr>
      </w:pPr>
      <w:r>
        <w:rPr>
          <w:rFonts w:ascii="Ubuntu" w:hAnsi="Ubuntu"/>
          <w:sz w:val="26"/>
          <w:szCs w:val="26"/>
        </w:rPr>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&lt;p&gt;První odstavec &lt;/p&gt;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&lt;p&gt;Druhý odstavec &lt;/p&gt;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&lt;p&gt;Třetí odstavec &lt;/p&gt;</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b/>
          <w:bCs/>
          <w:sz w:val="26"/>
          <w:szCs w:val="26"/>
        </w:rPr>
      </w:pPr>
      <w:r>
        <w:drawing>
          <wp:anchor behindDoc="0" distT="0" distB="0" distL="0" distR="0" simplePos="0" locked="0" layoutInCell="1" allowOverlap="1" relativeHeight="3">
            <wp:simplePos x="0" y="0"/>
            <wp:positionH relativeFrom="column">
              <wp:posOffset>41275</wp:posOffset>
            </wp:positionH>
            <wp:positionV relativeFrom="paragraph">
              <wp:posOffset>296545</wp:posOffset>
            </wp:positionV>
            <wp:extent cx="3230245" cy="2111375"/>
            <wp:effectExtent l="0" t="0" r="0" b="0"/>
            <wp:wrapTopAndBottom/>
            <wp:docPr id="2" name="Obrázek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6" descr=""/>
                    <pic:cNvPicPr>
                      <a:picLocks noChangeAspect="1" noChangeArrowheads="1"/>
                    </pic:cNvPicPr>
                  </pic:nvPicPr>
                  <pic:blipFill>
                    <a:blip r:embed="rId3"/>
                    <a:stretch>
                      <a:fillRect/>
                    </a:stretch>
                  </pic:blipFill>
                  <pic:spPr bwMode="auto">
                    <a:xfrm>
                      <a:off x="0" y="0"/>
                      <a:ext cx="3230245" cy="2111375"/>
                    </a:xfrm>
                    <a:prstGeom prst="rect">
                      <a:avLst/>
                    </a:prstGeom>
                  </pic:spPr>
                </pic:pic>
              </a:graphicData>
            </a:graphic>
          </wp:anchor>
        </w:drawing>
        <w:drawing>
          <wp:anchor behindDoc="0" distT="0" distB="0" distL="0" distR="0" simplePos="0" locked="0" layoutInCell="1" allowOverlap="1" relativeHeight="4">
            <wp:simplePos x="0" y="0"/>
            <wp:positionH relativeFrom="column">
              <wp:posOffset>3337560</wp:posOffset>
            </wp:positionH>
            <wp:positionV relativeFrom="paragraph">
              <wp:posOffset>640080</wp:posOffset>
            </wp:positionV>
            <wp:extent cx="2999740" cy="1428115"/>
            <wp:effectExtent l="0" t="0" r="0" b="0"/>
            <wp:wrapTopAndBottom/>
            <wp:docPr id="3" name="Obrázek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7" descr=""/>
                    <pic:cNvPicPr>
                      <a:picLocks noChangeAspect="1" noChangeArrowheads="1"/>
                    </pic:cNvPicPr>
                  </pic:nvPicPr>
                  <pic:blipFill>
                    <a:blip r:embed="rId4"/>
                    <a:srcRect l="-336" t="-705" r="-336" b="-705"/>
                    <a:stretch>
                      <a:fillRect/>
                    </a:stretch>
                  </pic:blipFill>
                  <pic:spPr bwMode="auto">
                    <a:xfrm>
                      <a:off x="0" y="0"/>
                      <a:ext cx="2999740" cy="1428115"/>
                    </a:xfrm>
                    <a:prstGeom prst="rect">
                      <a:avLst/>
                    </a:prstGeom>
                    <a:ln w="12700">
                      <a:solidFill>
                        <a:srgbClr val="000000"/>
                      </a:solidFill>
                    </a:ln>
                  </pic:spPr>
                </pic:pic>
              </a:graphicData>
            </a:graphic>
          </wp:anchor>
        </w:drawing>
      </w:r>
      <w:r>
        <w:rPr>
          <w:rFonts w:ascii="Ubuntu" w:hAnsi="Ubuntu"/>
          <w:b/>
          <w:bCs/>
          <w:sz w:val="26"/>
          <w:szCs w:val="26"/>
        </w:rPr>
        <w:t>N</w:t>
      </w:r>
      <w:r>
        <w:rPr>
          <w:rFonts w:ascii="Ubuntu" w:hAnsi="Ubuntu"/>
          <w:b/>
          <w:bCs/>
          <w:sz w:val="26"/>
          <w:szCs w:val="26"/>
        </w:rPr>
        <w:t xml:space="preserve">ečíslovaný seznam: </w:t>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t>Číslovaný seznam:</w:t>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drawing>
          <wp:anchor behindDoc="0" distT="0" distB="0" distL="0" distR="0" simplePos="0" locked="0" layoutInCell="1" allowOverlap="1" relativeHeight="5">
            <wp:simplePos x="0" y="0"/>
            <wp:positionH relativeFrom="column">
              <wp:posOffset>3509645</wp:posOffset>
            </wp:positionH>
            <wp:positionV relativeFrom="paragraph">
              <wp:posOffset>635</wp:posOffset>
            </wp:positionV>
            <wp:extent cx="2959100" cy="1428115"/>
            <wp:effectExtent l="0" t="0" r="0" b="0"/>
            <wp:wrapTopAndBottom/>
            <wp:docPr id="4" name="Obrázek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9" descr=""/>
                    <pic:cNvPicPr>
                      <a:picLocks noChangeAspect="1" noChangeArrowheads="1"/>
                    </pic:cNvPicPr>
                  </pic:nvPicPr>
                  <pic:blipFill>
                    <a:blip r:embed="rId5"/>
                    <a:srcRect l="-340" t="-705" r="-340" b="-705"/>
                    <a:stretch>
                      <a:fillRect/>
                    </a:stretch>
                  </pic:blipFill>
                  <pic:spPr bwMode="auto">
                    <a:xfrm>
                      <a:off x="0" y="0"/>
                      <a:ext cx="2959100" cy="1428115"/>
                    </a:xfrm>
                    <a:prstGeom prst="rect">
                      <a:avLst/>
                    </a:prstGeom>
                    <a:ln w="12700">
                      <a:solidFill>
                        <a:srgbClr val="000080"/>
                      </a:solidFill>
                    </a:ln>
                  </pic:spPr>
                </pic:pic>
              </a:graphicData>
            </a:graphic>
          </wp:anchor>
        </w:drawing>
        <w:drawing>
          <wp:anchor behindDoc="0" distT="0" distB="0" distL="0" distR="0" simplePos="0" locked="0" layoutInCell="1" allowOverlap="1" relativeHeight="6">
            <wp:simplePos x="0" y="0"/>
            <wp:positionH relativeFrom="column">
              <wp:posOffset>7620</wp:posOffset>
            </wp:positionH>
            <wp:positionV relativeFrom="paragraph">
              <wp:posOffset>635</wp:posOffset>
            </wp:positionV>
            <wp:extent cx="3411220" cy="1428115"/>
            <wp:effectExtent l="0" t="0" r="0" b="0"/>
            <wp:wrapTopAndBottom/>
            <wp:docPr id="5" name="Obrázek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8" descr=""/>
                    <pic:cNvPicPr>
                      <a:picLocks noChangeAspect="1" noChangeArrowheads="1"/>
                    </pic:cNvPicPr>
                  </pic:nvPicPr>
                  <pic:blipFill>
                    <a:blip r:embed="rId6"/>
                    <a:stretch>
                      <a:fillRect/>
                    </a:stretch>
                  </pic:blipFill>
                  <pic:spPr bwMode="auto">
                    <a:xfrm>
                      <a:off x="0" y="0"/>
                      <a:ext cx="3411220" cy="1428115"/>
                    </a:xfrm>
                    <a:prstGeom prst="rect">
                      <a:avLst/>
                    </a:prstGeom>
                  </pic:spPr>
                </pic:pic>
              </a:graphicData>
            </a:graphic>
          </wp:anchor>
        </w:drawing>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t xml:space="preserve">Záhlaví: </w:t>
      </w:r>
    </w:p>
    <w:p>
      <w:pPr>
        <w:pStyle w:val="Pedformtovantext"/>
        <w:jc w:val="left"/>
        <w:rPr>
          <w:rFonts w:ascii="Ubuntu" w:hAnsi="Ubuntu"/>
          <w:b/>
          <w:b/>
          <w:bCs/>
          <w:sz w:val="26"/>
          <w:szCs w:val="26"/>
        </w:rPr>
      </w:pPr>
      <w:r>
        <w:rPr>
          <w:rFonts w:ascii="Ubuntu" w:hAnsi="Ubuntu"/>
          <w:b/>
          <w:bCs/>
          <w:sz w:val="26"/>
          <w:szCs w:val="26"/>
        </w:rPr>
      </w:r>
    </w:p>
    <w:p>
      <w:pPr>
        <w:pStyle w:val="Normal"/>
        <w:jc w:val="left"/>
        <w:rPr>
          <w:rFonts w:ascii="Ubuntu" w:hAnsi="Ubuntu"/>
          <w:b/>
          <w:b/>
          <w:bCs/>
          <w:color w:val="A3238E"/>
          <w:sz w:val="26"/>
          <w:szCs w:val="26"/>
        </w:rPr>
      </w:pPr>
      <w:r>
        <w:rPr>
          <w:rFonts w:ascii="Ubuntu" w:hAnsi="Ubuntu"/>
          <w:b/>
          <w:bCs/>
          <w:color w:val="A3238E"/>
          <w:sz w:val="26"/>
          <w:szCs w:val="26"/>
        </w:rPr>
        <w:t>&lt;header&gt;Záhlaví&lt;/header&gt;</w:t>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t xml:space="preserve">Navigace: </w:t>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&lt;nav&gt;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&lt;h2&gt;Navigace&lt;/h2&gt;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&lt;ul&gt;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ab/>
        <w:t>&lt;li&gt;První odstavec&lt;/li&gt;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ab/>
        <w:t>&lt;li&gt;Druhý odstavec&lt;/li&gt;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&lt;/ul&gt;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&lt;/nav&gt;</w:t>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t>Tabulky v HTML</w:t>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t xml:space="preserve">Tabulky jsou v HTML na strukturované zobrazování dat, používají se ale i na celkové rozvržení stránky (což je zastaralé). Podstatné jsou pouze tagy </w:t>
      </w:r>
      <w:r>
        <w:rPr>
          <w:rFonts w:ascii="Ubuntu" w:hAnsi="Ubuntu"/>
          <w:b w:val="false"/>
          <w:bCs w:val="false"/>
          <w:color w:val="A3238E"/>
          <w:sz w:val="26"/>
          <w:szCs w:val="26"/>
        </w:rPr>
        <w:t>&lt;table&gt;</w:t>
      </w:r>
      <w:r>
        <w:rPr>
          <w:rFonts w:ascii="Ubuntu" w:hAnsi="Ubuntu"/>
          <w:b w:val="false"/>
          <w:bCs w:val="false"/>
          <w:sz w:val="26"/>
          <w:szCs w:val="26"/>
        </w:rPr>
        <w:t xml:space="preserve">, </w:t>
      </w:r>
      <w:r>
        <w:rPr>
          <w:rFonts w:ascii="Ubuntu" w:hAnsi="Ubuntu"/>
          <w:b w:val="false"/>
          <w:bCs w:val="false"/>
          <w:color w:val="A3238E"/>
          <w:sz w:val="26"/>
          <w:szCs w:val="26"/>
        </w:rPr>
        <w:t xml:space="preserve">&lt;tr&gt; , &lt;th&gt; </w:t>
      </w:r>
      <w:r>
        <w:rPr>
          <w:rFonts w:ascii="Ubuntu" w:hAnsi="Ubuntu"/>
          <w:b w:val="false"/>
          <w:bCs w:val="false"/>
          <w:color w:val="auto"/>
          <w:sz w:val="26"/>
          <w:szCs w:val="26"/>
        </w:rPr>
        <w:t>a</w:t>
      </w:r>
      <w:r>
        <w:rPr>
          <w:rFonts w:ascii="Ubuntu" w:hAnsi="Ubuntu"/>
          <w:b w:val="false"/>
          <w:bCs w:val="false"/>
          <w:color w:val="A3238E"/>
          <w:sz w:val="26"/>
          <w:szCs w:val="26"/>
        </w:rPr>
        <w:t xml:space="preserve"> &lt;td&gt;</w:t>
      </w:r>
      <w:r>
        <w:rPr>
          <w:rFonts w:ascii="Ubuntu" w:hAnsi="Ubuntu"/>
          <w:b w:val="false"/>
          <w:bCs w:val="false"/>
          <w:sz w:val="26"/>
          <w:szCs w:val="26"/>
        </w:rPr>
        <w:t>.</w:t>
      </w:r>
    </w:p>
    <w:p>
      <w:pPr>
        <w:pStyle w:val="Normal"/>
        <w:jc w:val="left"/>
        <w:rPr>
          <w:rFonts w:ascii="Ubuntu" w:hAnsi="Ubuntu"/>
          <w:b/>
          <w:b/>
          <w:bCs/>
          <w:sz w:val="26"/>
          <w:szCs w:val="26"/>
          <w:u w:val="double"/>
        </w:rPr>
      </w:pPr>
      <w:r>
        <w:rPr>
          <w:rFonts w:ascii="Ubuntu" w:hAnsi="Ubuntu"/>
          <w:b/>
          <w:bCs/>
          <w:sz w:val="26"/>
          <w:szCs w:val="26"/>
          <w:u w:val="double"/>
        </w:rPr>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&lt;table id="zamestnanci"&gt;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&lt;tr&gt;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&lt;th&gt;Jméno&lt;/th&gt;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&lt;th&gt;Kontakt&lt;/th&gt;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&lt;th&gt;Národnost&lt;/th&gt;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&lt;/tr&gt;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&lt;tr&gt;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&lt;td&gt;Adam Zlatý&lt;/td&gt;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&lt;td&gt;adam.zlaty@email.cz&lt;/td&gt;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&lt;td&gt;Česká&lt;/td&gt;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&lt;/tr&gt;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&lt;tr&gt;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&lt;td&gt;Kolja Charkov&lt;/td&gt;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&lt;td&gt;kolja.char@mail.ua&lt;/td&gt;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&lt;td&gt;Ukrajinská&lt;/td&gt;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 xml:space="preserve">  </w:t>
      </w:r>
      <w:r>
        <w:rPr>
          <w:rFonts w:ascii="Ubuntu" w:hAnsi="Ubuntu"/>
          <w:b w:val="false"/>
          <w:bCs w:val="false"/>
          <w:color w:val="A3238E"/>
          <w:sz w:val="26"/>
          <w:szCs w:val="26"/>
        </w:rPr>
        <w:t>&lt;/tr&gt;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&lt;/table&gt;</w:t>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t>Odkazy v HTML</w:t>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t xml:space="preserve">odkazování v HTML funguje pomocí tagu </w:t>
      </w:r>
      <w:r>
        <w:rPr>
          <w:rFonts w:ascii="Ubuntu" w:hAnsi="Ubuntu"/>
          <w:b w:val="false"/>
          <w:bCs w:val="false"/>
          <w:color w:val="A3238E"/>
          <w:sz w:val="26"/>
          <w:szCs w:val="26"/>
        </w:rPr>
        <w:t xml:space="preserve">&lt;a&gt; </w:t>
      </w:r>
      <w:r>
        <w:rPr>
          <w:rFonts w:ascii="Ubuntu" w:hAnsi="Ubuntu"/>
          <w:b w:val="false"/>
          <w:bCs w:val="false"/>
          <w:color w:val="000000"/>
          <w:sz w:val="26"/>
          <w:szCs w:val="26"/>
        </w:rPr>
        <w:t>, také se tomu říká hyperlink</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r>
    </w:p>
    <w:p>
      <w:pPr>
        <w:pStyle w:val="Normal"/>
        <w:jc w:val="left"/>
        <w:rPr/>
      </w:pPr>
      <w:r>
        <w:rPr>
          <w:rFonts w:ascii="Ubuntu" w:hAnsi="Ubuntu"/>
          <w:b w:val="false"/>
          <w:bCs w:val="false"/>
          <w:color w:val="A3238E"/>
          <w:sz w:val="26"/>
          <w:szCs w:val="26"/>
        </w:rPr>
        <w:t>&lt;a href=“</w:t>
      </w:r>
      <w:hyperlink r:id="rId7">
        <w:r>
          <w:rPr>
            <w:rStyle w:val="Internetovodkaz"/>
            <w:rFonts w:ascii="Ubuntu" w:hAnsi="Ubuntu"/>
            <w:b w:val="false"/>
            <w:bCs w:val="false"/>
            <w:sz w:val="26"/>
            <w:szCs w:val="26"/>
          </w:rPr>
          <w:t>https://www.nasa.gov</w:t>
        </w:r>
      </w:hyperlink>
      <w:r>
        <w:rPr>
          <w:rFonts w:ascii="Ubuntu" w:hAnsi="Ubuntu"/>
          <w:b w:val="false"/>
          <w:bCs w:val="false"/>
          <w:color w:val="A3238E"/>
          <w:sz w:val="26"/>
          <w:szCs w:val="26"/>
        </w:rPr>
        <w:t>“ target=“_blank“&gt;Nasa&lt;/a&gt;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r>
    </w:p>
    <w:p>
      <w:pPr>
        <w:pStyle w:val="Normal"/>
        <w:jc w:val="left"/>
        <w:rPr>
          <w:rFonts w:ascii="Ubuntu" w:hAnsi="Ubuntu"/>
          <w:b w:val="false"/>
          <w:b w:val="false"/>
          <w:bCs w:val="false"/>
          <w:color w:val="000000"/>
          <w:sz w:val="26"/>
          <w:szCs w:val="26"/>
        </w:rPr>
      </w:pPr>
      <w:r>
        <w:rPr>
          <w:rFonts w:ascii="Ubuntu" w:hAnsi="Ubuntu"/>
          <w:b w:val="false"/>
          <w:bCs w:val="false"/>
          <w:color w:val="000000"/>
          <w:sz w:val="26"/>
          <w:szCs w:val="26"/>
        </w:rPr>
        <w:t>Toto odkaz presmeruje na stranky nasa v novém panelu.</w:t>
      </w:r>
    </w:p>
    <w:p>
      <w:pPr>
        <w:pStyle w:val="Normal"/>
        <w:jc w:val="left"/>
        <w:rPr>
          <w:rFonts w:ascii="Ubuntu" w:hAnsi="Ubuntu"/>
          <w:b w:val="false"/>
          <w:b w:val="false"/>
          <w:bCs w:val="false"/>
          <w:color w:val="000000"/>
          <w:sz w:val="26"/>
          <w:szCs w:val="26"/>
        </w:rPr>
      </w:pPr>
      <w:r>
        <w:rPr>
          <w:rFonts w:ascii="Ubuntu" w:hAnsi="Ubuntu"/>
          <w:b w:val="false"/>
          <w:bCs w:val="false"/>
          <w:color w:val="000000"/>
          <w:sz w:val="26"/>
          <w:szCs w:val="26"/>
        </w:rPr>
      </w:r>
    </w:p>
    <w:p>
      <w:pPr>
        <w:pStyle w:val="Normal"/>
        <w:jc w:val="left"/>
        <w:rPr>
          <w:rFonts w:ascii="Ubuntu" w:hAnsi="Ubuntu"/>
          <w:b/>
          <w:b/>
          <w:bCs/>
          <w:color w:val="000000"/>
          <w:sz w:val="26"/>
          <w:szCs w:val="26"/>
        </w:rPr>
      </w:pPr>
      <w:r>
        <w:rPr>
          <w:rFonts w:ascii="Ubuntu" w:hAnsi="Ubuntu"/>
          <w:b/>
          <w:bCs/>
          <w:color w:val="000000"/>
          <w:sz w:val="26"/>
          <w:szCs w:val="26"/>
        </w:rPr>
        <w:t>Obrázek v HTML</w:t>
      </w:r>
    </w:p>
    <w:p>
      <w:pPr>
        <w:pStyle w:val="Normal"/>
        <w:jc w:val="left"/>
        <w:rPr>
          <w:rFonts w:ascii="Ubuntu" w:hAnsi="Ubuntu"/>
          <w:b w:val="false"/>
          <w:b w:val="false"/>
          <w:bCs w:val="false"/>
          <w:color w:val="000000"/>
          <w:sz w:val="26"/>
          <w:szCs w:val="26"/>
        </w:rPr>
      </w:pPr>
      <w:r>
        <w:rPr>
          <w:rFonts w:ascii="Ubuntu" w:hAnsi="Ubuntu"/>
          <w:b w:val="false"/>
          <w:bCs w:val="false"/>
          <w:color w:val="000000"/>
          <w:sz w:val="26"/>
          <w:szCs w:val="26"/>
        </w:rPr>
      </w:r>
    </w:p>
    <w:p>
      <w:pPr>
        <w:pStyle w:val="Normal"/>
        <w:jc w:val="left"/>
        <w:rPr>
          <w:rFonts w:ascii="Ubuntu" w:hAnsi="Ubuntu"/>
          <w:b w:val="false"/>
          <w:b w:val="false"/>
          <w:bCs w:val="false"/>
          <w:color w:val="000000"/>
          <w:sz w:val="26"/>
          <w:szCs w:val="26"/>
        </w:rPr>
      </w:pPr>
      <w:r>
        <w:rPr>
          <w:rFonts w:ascii="Ubuntu" w:hAnsi="Ubuntu"/>
          <w:b w:val="false"/>
          <w:bCs w:val="false"/>
          <w:color w:val="000000"/>
          <w:sz w:val="26"/>
          <w:szCs w:val="26"/>
        </w:rPr>
        <w:t xml:space="preserve">obrázek se přidá pomocí tagu </w:t>
      </w:r>
      <w:r>
        <w:rPr>
          <w:rFonts w:ascii="Ubuntu" w:hAnsi="Ubuntu"/>
          <w:b w:val="false"/>
          <w:bCs w:val="false"/>
          <w:color w:val="A3238E"/>
          <w:sz w:val="26"/>
          <w:szCs w:val="26"/>
        </w:rPr>
        <w:t>&lt;img&gt;</w:t>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&lt;img src=“../img/pes.jpg“ alt=“pes“ width=“400px“&gt;</w:t>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b/>
          <w:bCs/>
          <w:sz w:val="28"/>
          <w:szCs w:val="28"/>
        </w:rPr>
      </w:pPr>
      <w:r>
        <w:rPr>
          <w:rFonts w:ascii="Ubuntu" w:hAnsi="Ubuntu"/>
          <w:b/>
          <w:bCs/>
          <w:sz w:val="28"/>
          <w:szCs w:val="28"/>
        </w:rPr>
        <w:softHyphen/>
        <w:t>Kaskádové styly (CSS)</w:t>
      </w:r>
    </w:p>
    <w:p>
      <w:pPr>
        <w:pStyle w:val="Normal"/>
        <w:jc w:val="left"/>
        <w:rPr>
          <w:rFonts w:ascii="Ubuntu" w:hAnsi="Ubuntu"/>
          <w:b w:val="false"/>
          <w:b w:val="false"/>
          <w:bCs w:val="false"/>
          <w:sz w:val="28"/>
          <w:szCs w:val="28"/>
        </w:rPr>
      </w:pPr>
      <w:r>
        <w:rPr>
          <w:rFonts w:ascii="Ubuntu" w:hAnsi="Ubuntu"/>
          <w:b w:val="false"/>
          <w:bCs w:val="false"/>
          <w:sz w:val="28"/>
          <w:szCs w:val="28"/>
        </w:rPr>
      </w:r>
    </w:p>
    <w:p>
      <w:pPr>
        <w:pStyle w:val="Normal"/>
        <w:jc w:val="left"/>
        <w:rPr>
          <w:rFonts w:ascii="Ubuntu" w:hAnsi="Ubuntu"/>
          <w:b w:val="false"/>
          <w:b w:val="false"/>
          <w:bCs w:val="false"/>
          <w:sz w:val="26"/>
          <w:szCs w:val="26"/>
        </w:rPr>
      </w:pPr>
      <w:r>
        <w:rPr>
          <w:rFonts w:ascii="Ubuntu" w:hAnsi="Ubuntu"/>
          <w:b w:val="false"/>
          <w:bCs w:val="false"/>
          <w:sz w:val="26"/>
          <w:szCs w:val="26"/>
        </w:rPr>
        <w:t>Kaskádové styly CSS (</w:t>
      </w:r>
      <w:r>
        <w:rPr>
          <w:rFonts w:ascii="Ubuntu" w:hAnsi="Ubuntu"/>
          <w:b w:val="false"/>
          <w:bCs w:val="false"/>
          <w:sz w:val="26"/>
          <w:szCs w:val="26"/>
          <w:lang w:val="en-US"/>
        </w:rPr>
        <w:t>Cascading Style Sheets</w:t>
      </w:r>
      <w:r>
        <w:rPr>
          <w:rFonts w:ascii="Ubuntu" w:hAnsi="Ubuntu"/>
          <w:b w:val="false"/>
          <w:bCs w:val="false"/>
          <w:sz w:val="26"/>
          <w:szCs w:val="26"/>
        </w:rPr>
        <w:t>) umožňují měnit vzhled HTML stránek. Pomocí CSS je možné definovat rozložení prvků na stránce, okraje, barvy, písma a další vlastnosti. Webový prohlížeč zobrazí obsah webových stránek takovým způsobem, jakým je definován pomocí CSS. Čím lépe budete ovládat kaskádové styly, tím snadněji budete schopni ovlivnit vzhled webových stránek, tak aby vypadaly stylově a moderně.</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Tlotextu"/>
        <w:jc w:val="left"/>
        <w:rPr>
          <w:rFonts w:ascii="Ubuntu" w:hAnsi="Ubuntu"/>
          <w:b w:val="false"/>
          <w:b w:val="false"/>
          <w:bCs w:val="false"/>
          <w:sz w:val="26"/>
          <w:szCs w:val="26"/>
        </w:rPr>
      </w:pPr>
      <w:r>
        <w:rPr>
          <w:rFonts w:ascii="Ubuntu" w:hAnsi="Ubuntu"/>
          <w:b w:val="false"/>
          <w:bCs w:val="false"/>
          <w:sz w:val="26"/>
          <w:szCs w:val="26"/>
        </w:rPr>
        <w:t>Webový prohlížeč zobrazí obsah webových stránek takovým způsobem, jakým je definován pomocí CSS.</w:t>
      </w:r>
    </w:p>
    <w:p>
      <w:pPr>
        <w:pStyle w:val="Tlotextu"/>
        <w:rPr/>
      </w:pPr>
      <w:r>
        <w:rPr>
          <w:rFonts w:ascii="Ubuntu" w:hAnsi="Ubuntu"/>
          <w:b w:val="false"/>
          <w:bCs w:val="false"/>
          <w:sz w:val="26"/>
          <w:szCs w:val="26"/>
        </w:rPr>
        <w:t xml:space="preserve">CSS představují </w:t>
      </w:r>
      <w:r>
        <w:rPr>
          <w:rStyle w:val="Silnzdraznn"/>
          <w:rFonts w:ascii="Ubuntu" w:hAnsi="Ubuntu"/>
          <w:b w:val="false"/>
          <w:bCs w:val="false"/>
          <w:sz w:val="26"/>
          <w:szCs w:val="26"/>
        </w:rPr>
        <w:t>pravidla</w:t>
      </w:r>
      <w:r>
        <w:rPr>
          <w:rFonts w:ascii="Ubuntu" w:hAnsi="Ubuntu"/>
          <w:b w:val="false"/>
          <w:bCs w:val="false"/>
          <w:sz w:val="26"/>
          <w:szCs w:val="26"/>
        </w:rPr>
        <w:t>, kterými říkáme:</w:t>
      </w:r>
    </w:p>
    <w:p>
      <w:pPr>
        <w:pStyle w:val="Tlotextu"/>
        <w:numPr>
          <w:ilvl w:val="0"/>
          <w:numId w:val="1"/>
        </w:numPr>
        <w:tabs>
          <w:tab w:val="left" w:pos="0" w:leader="none"/>
        </w:tabs>
        <w:spacing w:before="0" w:after="0"/>
        <w:ind w:left="707" w:hanging="283"/>
        <w:rPr/>
      </w:pPr>
      <w:r>
        <w:rPr>
          <w:rFonts w:ascii="Ubuntu" w:hAnsi="Ubuntu"/>
          <w:b w:val="false"/>
          <w:bCs w:val="false"/>
          <w:sz w:val="26"/>
          <w:szCs w:val="26"/>
        </w:rPr>
        <w:t xml:space="preserve">Kde se mají použít - </w:t>
      </w:r>
      <w:r>
        <w:rPr>
          <w:rStyle w:val="Silnzdraznn"/>
          <w:rFonts w:ascii="Ubuntu" w:hAnsi="Ubuntu"/>
          <w:b w:val="false"/>
          <w:bCs w:val="false"/>
          <w:sz w:val="26"/>
          <w:szCs w:val="26"/>
        </w:rPr>
        <w:t>Selektor</w:t>
      </w:r>
      <w:r>
        <w:rPr>
          <w:rFonts w:ascii="Ubuntu" w:hAnsi="Ubuntu"/>
          <w:b w:val="false"/>
          <w:bCs w:val="false"/>
          <w:sz w:val="26"/>
          <w:szCs w:val="26"/>
        </w:rPr>
        <w:t xml:space="preserve"> (identifikátor prvku)</w:t>
      </w:r>
    </w:p>
    <w:p>
      <w:pPr>
        <w:pStyle w:val="Tlotextu"/>
        <w:numPr>
          <w:ilvl w:val="1"/>
          <w:numId w:val="1"/>
        </w:numPr>
        <w:tabs>
          <w:tab w:val="left" w:pos="0" w:leader="none"/>
        </w:tabs>
        <w:spacing w:before="0" w:after="0"/>
        <w:ind w:left="1414" w:hanging="283"/>
        <w:rPr/>
      </w:pPr>
      <w:r>
        <w:rPr>
          <w:rFonts w:ascii="Ubuntu" w:hAnsi="Ubuntu"/>
          <w:b w:val="false"/>
          <w:bCs w:val="false"/>
          <w:sz w:val="26"/>
          <w:szCs w:val="26"/>
        </w:rPr>
        <w:t xml:space="preserve">blok vlastností je uzavřen do složených závorek </w:t>
      </w:r>
      <w:r>
        <w:rPr>
          <w:rStyle w:val="Zdrojovtext"/>
          <w:rFonts w:ascii="Ubuntu" w:hAnsi="Ubuntu"/>
          <w:b w:val="false"/>
          <w:bCs w:val="false"/>
          <w:color w:val="A3238E"/>
          <w:sz w:val="26"/>
          <w:szCs w:val="26"/>
        </w:rPr>
        <w:t>{}</w:t>
      </w:r>
    </w:p>
    <w:p>
      <w:pPr>
        <w:pStyle w:val="Tlotextu"/>
        <w:numPr>
          <w:ilvl w:val="0"/>
          <w:numId w:val="1"/>
        </w:numPr>
        <w:tabs>
          <w:tab w:val="left" w:pos="0" w:leader="none"/>
        </w:tabs>
        <w:spacing w:before="0" w:after="0"/>
        <w:ind w:left="707" w:hanging="283"/>
        <w:rPr/>
      </w:pPr>
      <w:r>
        <w:rPr>
          <w:rFonts w:ascii="Ubuntu" w:hAnsi="Ubuntu"/>
          <w:b w:val="false"/>
          <w:bCs w:val="false"/>
          <w:sz w:val="26"/>
          <w:szCs w:val="26"/>
        </w:rPr>
        <w:t xml:space="preserve">Co mají ve výsledné stránce ovlivnit - </w:t>
      </w:r>
      <w:r>
        <w:rPr>
          <w:rStyle w:val="Silnzdraznn"/>
          <w:rFonts w:ascii="Ubuntu" w:hAnsi="Ubuntu"/>
          <w:b w:val="false"/>
          <w:bCs w:val="false"/>
          <w:sz w:val="26"/>
          <w:szCs w:val="26"/>
        </w:rPr>
        <w:t>Deklarace</w:t>
      </w:r>
      <w:r>
        <w:rPr>
          <w:rFonts w:ascii="Ubuntu" w:hAnsi="Ubuntu"/>
          <w:b w:val="false"/>
          <w:bCs w:val="false"/>
          <w:sz w:val="26"/>
          <w:szCs w:val="26"/>
        </w:rPr>
        <w:t xml:space="preserve"> vlastnosti (definice stylu)</w:t>
      </w:r>
    </w:p>
    <w:p>
      <w:pPr>
        <w:pStyle w:val="Tlotextu"/>
        <w:numPr>
          <w:ilvl w:val="1"/>
          <w:numId w:val="1"/>
        </w:numPr>
        <w:tabs>
          <w:tab w:val="left" w:pos="0" w:leader="none"/>
        </w:tabs>
        <w:spacing w:before="0" w:after="0"/>
        <w:ind w:left="1414" w:hanging="283"/>
        <w:rPr>
          <w:rFonts w:ascii="Ubuntu" w:hAnsi="Ubuntu"/>
          <w:b w:val="false"/>
          <w:b w:val="false"/>
          <w:bCs w:val="false"/>
          <w:sz w:val="26"/>
          <w:szCs w:val="26"/>
        </w:rPr>
      </w:pPr>
      <w:r>
        <w:rPr>
          <w:rFonts w:ascii="Ubuntu" w:hAnsi="Ubuntu"/>
          <w:b w:val="false"/>
          <w:bCs w:val="false"/>
          <w:sz w:val="26"/>
          <w:szCs w:val="26"/>
        </w:rPr>
        <w:t>vlastnost</w:t>
      </w:r>
    </w:p>
    <w:p>
      <w:pPr>
        <w:pStyle w:val="Tlotextu"/>
        <w:numPr>
          <w:ilvl w:val="1"/>
          <w:numId w:val="1"/>
        </w:numPr>
        <w:tabs>
          <w:tab w:val="left" w:pos="0" w:leader="none"/>
        </w:tabs>
        <w:spacing w:before="0" w:after="0"/>
        <w:ind w:left="1414" w:hanging="283"/>
        <w:rPr/>
      </w:pPr>
      <w:r>
        <w:rPr>
          <w:rFonts w:ascii="Ubuntu" w:hAnsi="Ubuntu"/>
          <w:b w:val="false"/>
          <w:bCs w:val="false"/>
          <w:sz w:val="26"/>
          <w:szCs w:val="26"/>
        </w:rPr>
        <w:t xml:space="preserve">oddělovač </w:t>
      </w:r>
      <w:r>
        <w:rPr>
          <w:rStyle w:val="Zdrojovtext"/>
          <w:rFonts w:ascii="Ubuntu" w:hAnsi="Ubuntu"/>
          <w:b w:val="false"/>
          <w:bCs w:val="false"/>
          <w:color w:val="A3238E"/>
          <w:sz w:val="26"/>
          <w:szCs w:val="26"/>
        </w:rPr>
        <w:t>:</w:t>
      </w:r>
    </w:p>
    <w:p>
      <w:pPr>
        <w:pStyle w:val="Tlotextu"/>
        <w:numPr>
          <w:ilvl w:val="1"/>
          <w:numId w:val="1"/>
        </w:numPr>
        <w:tabs>
          <w:tab w:val="left" w:pos="0" w:leader="none"/>
        </w:tabs>
        <w:spacing w:before="0" w:after="0"/>
        <w:ind w:left="1414" w:hanging="283"/>
        <w:rPr/>
      </w:pPr>
      <w:r>
        <w:rPr>
          <w:rFonts w:ascii="Ubuntu" w:hAnsi="Ubuntu"/>
          <w:b w:val="false"/>
          <w:bCs w:val="false"/>
          <w:sz w:val="26"/>
          <w:szCs w:val="26"/>
        </w:rPr>
        <w:t xml:space="preserve">hodnota (více hodnot se od sebe odděluje mezerou např. </w:t>
      </w:r>
      <w:r>
        <w:rPr>
          <w:rFonts w:ascii="Ubuntu" w:hAnsi="Ubuntu"/>
          <w:b w:val="false"/>
          <w:bCs w:val="false"/>
          <w:color w:val="A3238E"/>
          <w:sz w:val="26"/>
          <w:szCs w:val="26"/>
        </w:rPr>
        <w:t>20px 10% 1.5rem 0</w:t>
      </w:r>
      <w:r>
        <w:rPr>
          <w:rFonts w:ascii="Ubuntu" w:hAnsi="Ubuntu"/>
          <w:b w:val="false"/>
          <w:bCs w:val="false"/>
          <w:sz w:val="26"/>
          <w:szCs w:val="26"/>
        </w:rPr>
        <w:t>, mezi hodnotou a jednotkou se mezera nepíše)</w:t>
      </w:r>
    </w:p>
    <w:p>
      <w:pPr>
        <w:pStyle w:val="Tlotextu"/>
        <w:numPr>
          <w:ilvl w:val="1"/>
          <w:numId w:val="1"/>
        </w:numPr>
        <w:tabs>
          <w:tab w:val="left" w:pos="0" w:leader="none"/>
        </w:tabs>
        <w:ind w:left="1414" w:hanging="283"/>
        <w:rPr/>
      </w:pPr>
      <w:r>
        <w:rPr>
          <w:rFonts w:ascii="Ubuntu" w:hAnsi="Ubuntu"/>
          <w:b w:val="false"/>
          <w:bCs w:val="false"/>
          <w:sz w:val="26"/>
          <w:szCs w:val="26"/>
        </w:rPr>
        <w:t xml:space="preserve">ukončení definice </w:t>
      </w:r>
      <w:r>
        <w:rPr>
          <w:rStyle w:val="Zdrojovtext"/>
          <w:rFonts w:ascii="Ubuntu" w:hAnsi="Ubuntu"/>
          <w:b w:val="false"/>
          <w:bCs w:val="false"/>
          <w:sz w:val="26"/>
          <w:szCs w:val="26"/>
        </w:rPr>
        <w:t>;</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b/>
          <w:bCs/>
          <w:sz w:val="26"/>
          <w:szCs w:val="26"/>
        </w:rPr>
      </w:pPr>
      <w:r>
        <w:rPr>
          <w:rFonts w:ascii="Ubuntu" w:hAnsi="Ubuntu"/>
          <w:b/>
          <w:bCs/>
          <w:sz w:val="26"/>
          <w:szCs w:val="26"/>
        </w:rPr>
        <w:t>Připojení stylů</w:t>
      </w:r>
    </w:p>
    <w:p>
      <w:pPr>
        <w:pStyle w:val="Normal"/>
        <w:jc w:val="left"/>
        <w:rPr>
          <w:rFonts w:ascii="Ubuntu" w:hAnsi="Ubuntu"/>
          <w:b/>
          <w:b/>
          <w:bCs/>
          <w:sz w:val="26"/>
          <w:szCs w:val="26"/>
        </w:rPr>
      </w:pPr>
      <w:r>
        <w:rPr>
          <w:rFonts w:ascii="Ubuntu" w:hAnsi="Ubuntu"/>
          <w:b/>
          <w:bCs/>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t>1. Atributem style</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Pedformtovantext"/>
        <w:jc w:val="left"/>
        <w:rPr>
          <w:rFonts w:ascii="Ubuntu" w:hAnsi="Ubuntu"/>
          <w:b w:val="false"/>
          <w:b w:val="false"/>
          <w:bCs w:val="false"/>
          <w:sz w:val="26"/>
          <w:szCs w:val="26"/>
        </w:rPr>
      </w:pPr>
      <w:r>
        <w:rPr>
          <w:rFonts w:ascii="Ubuntu" w:hAnsi="Ubuntu"/>
          <w:b w:val="false"/>
          <w:bCs w:val="false"/>
          <w:sz w:val="26"/>
          <w:szCs w:val="26"/>
        </w:rPr>
        <w:tab/>
        <w:t xml:space="preserve"> &lt;h1 </w:t>
      </w:r>
      <w:r>
        <w:rPr>
          <w:rStyle w:val="Silnzdraznn"/>
          <w:rFonts w:ascii="Ubuntu" w:hAnsi="Ubuntu"/>
          <w:color w:val="A3238E"/>
          <w:sz w:val="26"/>
          <w:szCs w:val="26"/>
        </w:rPr>
        <w:t>style</w:t>
      </w:r>
      <w:r>
        <w:rPr>
          <w:rFonts w:ascii="Ubuntu" w:hAnsi="Ubuntu"/>
          <w:b w:val="false"/>
          <w:bCs w:val="false"/>
          <w:sz w:val="26"/>
          <w:szCs w:val="26"/>
        </w:rPr>
        <w:t>="</w:t>
      </w:r>
      <w:r>
        <w:rPr>
          <w:rFonts w:ascii="Ubuntu" w:hAnsi="Ubuntu"/>
          <w:b w:val="false"/>
          <w:bCs w:val="false"/>
          <w:color w:val="A3238E"/>
          <w:sz w:val="26"/>
          <w:szCs w:val="26"/>
        </w:rPr>
        <w:t>color: red;</w:t>
      </w:r>
      <w:r>
        <w:rPr>
          <w:rFonts w:ascii="Ubuntu" w:hAnsi="Ubuntu"/>
          <w:b w:val="false"/>
          <w:bCs w:val="false"/>
          <w:sz w:val="26"/>
          <w:szCs w:val="26"/>
        </w:rPr>
        <w:t>"&gt;Červený nadpis&lt;/h2&gt;</w:t>
      </w:r>
    </w:p>
    <w:p>
      <w:pPr>
        <w:pStyle w:val="Pedformtovantext"/>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
    </w:p>
    <w:p>
      <w:pPr>
        <w:pStyle w:val="Normal"/>
        <w:jc w:val="left"/>
        <w:rPr>
          <w:rFonts w:ascii="Ubuntu" w:hAnsi="Ubuntu"/>
          <w:b w:val="false"/>
          <w:b w:val="false"/>
          <w:bCs w:val="false"/>
          <w:sz w:val="26"/>
          <w:szCs w:val="26"/>
        </w:rPr>
      </w:pPr>
      <w:r>
        <w:rPr/>
      </w:r>
    </w:p>
    <w:p>
      <w:pPr>
        <w:pStyle w:val="Normal"/>
        <w:jc w:val="left"/>
        <w:rPr>
          <w:rFonts w:ascii="Ubuntu" w:hAnsi="Ubuntu"/>
          <w:b w:val="false"/>
          <w:b w:val="false"/>
          <w:bCs w:val="false"/>
          <w:sz w:val="26"/>
          <w:szCs w:val="26"/>
        </w:rPr>
      </w:pPr>
      <w:r>
        <w:rPr/>
      </w:r>
    </w:p>
    <w:p>
      <w:pPr>
        <w:pStyle w:val="Normal"/>
        <w:jc w:val="left"/>
        <w:rPr>
          <w:rFonts w:ascii="Ubuntu" w:hAnsi="Ubuntu"/>
          <w:b w:val="false"/>
          <w:b w:val="false"/>
          <w:bCs w:val="false"/>
          <w:sz w:val="26"/>
          <w:szCs w:val="26"/>
        </w:rPr>
      </w:pPr>
      <w:r>
        <w:rPr/>
      </w:r>
    </w:p>
    <w:p>
      <w:pPr>
        <w:pStyle w:val="Normal"/>
        <w:jc w:val="left"/>
        <w:rPr>
          <w:rFonts w:ascii="Ubuntu" w:hAnsi="Ubuntu"/>
          <w:b w:val="false"/>
          <w:b w:val="false"/>
          <w:bCs w:val="false"/>
          <w:sz w:val="26"/>
          <w:szCs w:val="26"/>
        </w:rPr>
      </w:pPr>
      <w:r>
        <w:rPr>
          <w:rFonts w:ascii="Ubuntu" w:hAnsi="Ubuntu"/>
          <w:b w:val="false"/>
          <w:bCs w:val="false"/>
          <w:sz w:val="26"/>
          <w:szCs w:val="26"/>
        </w:rPr>
        <w:t>2.  Elementem style</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&lt;style&gt;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ab/>
        <w:t>body{</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ab/>
        <w:tab/>
        <w:t>background-color: blue;</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ab/>
        <w:tab/>
        <w:t>color: #fff;</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ab/>
        <w: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&lt;/style&gt;</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t>- nastavil jsem modrou barvu pozadí a bílou barvu textu.</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t>3.Elementem link</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t>link odkáže na vzdálený css soubor.</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tab/>
        <w:t>&lt;link rel=“stylesheet“ type=“text/css“ href=“css/style.css“&gt;</w:t>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r>
    </w:p>
    <w:p>
      <w:pPr>
        <w:pStyle w:val="Normal"/>
        <w:jc w:val="left"/>
        <w:rPr>
          <w:rFonts w:ascii="Ubuntu" w:hAnsi="Ubuntu"/>
          <w:b w:val="false"/>
          <w:b w:val="false"/>
          <w:bCs w:val="false"/>
          <w:color w:val="A3238E"/>
          <w:sz w:val="26"/>
          <w:szCs w:val="26"/>
        </w:rPr>
      </w:pPr>
      <w:r>
        <w:rPr>
          <w:rFonts w:ascii="Ubuntu" w:hAnsi="Ubuntu"/>
          <w:b w:val="false"/>
          <w:bCs w:val="false"/>
          <w:color w:val="A3238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t>4. Pravidlem import</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rFonts w:ascii="Ubuntu" w:hAnsi="Ubuntu"/>
          <w:b w:val="false"/>
          <w:b w:val="false"/>
          <w:bCs w:val="false"/>
          <w:sz w:val="26"/>
          <w:szCs w:val="26"/>
        </w:rPr>
      </w:pPr>
      <w:r>
        <w:rPr>
          <w:rFonts w:ascii="Ubuntu" w:hAnsi="Ubuntu"/>
          <w:b w:val="false"/>
          <w:bCs w:val="false"/>
          <w:sz w:val="26"/>
          <w:szCs w:val="26"/>
        </w:rPr>
        <w:t>Pravidlo import má nejnižší prioritu. Já osobně ho používám pro fonty.</w:t>
      </w:r>
    </w:p>
    <w:p>
      <w:pPr>
        <w:pStyle w:val="Normal"/>
        <w:jc w:val="left"/>
        <w:rPr>
          <w:rFonts w:ascii="Ubuntu" w:hAnsi="Ubuntu"/>
          <w:b w:val="false"/>
          <w:b w:val="false"/>
          <w:bCs w:val="false"/>
          <w:sz w:val="26"/>
          <w:szCs w:val="26"/>
        </w:rPr>
      </w:pPr>
      <w:r>
        <w:rPr>
          <w:rFonts w:ascii="Ubuntu" w:hAnsi="Ubuntu"/>
          <w:b w:val="false"/>
          <w:bCs w:val="false"/>
          <w:sz w:val="26"/>
          <w:szCs w:val="26"/>
        </w:rPr>
      </w:r>
    </w:p>
    <w:p>
      <w:pPr>
        <w:pStyle w:val="Normal"/>
        <w:jc w:val="left"/>
        <w:rPr/>
      </w:pPr>
      <w:r>
        <w:rPr>
          <w:rFonts w:ascii="Ubuntu" w:hAnsi="Ubuntu"/>
          <w:color w:val="A3238E"/>
          <w:sz w:val="26"/>
          <w:szCs w:val="26"/>
        </w:rPr>
        <w:t>@import url('https://fonts.googleapis.com/css2family=Roboto&amp;display=swap');</w:t>
      </w:r>
    </w:p>
    <w:sectPr>
      <w:headerReference w:type="default" r:id="rId8"/>
      <w:type w:val="nextPage"/>
      <w:pgSz w:w="11906" w:h="16838"/>
      <w:pgMar w:left="1134" w:right="1134" w:header="1134" w:top="1693"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OpenSymbol">
    <w:altName w:val="Arial Unicode MS"/>
    <w:charset w:val="01"/>
    <w:family w:val="roman"/>
    <w:pitch w:val="variable"/>
  </w:font>
  <w:font w:name="Liberation Mono">
    <w:altName w:val="Courier New"/>
    <w:charset w:val="01"/>
    <w:family w:val="roman"/>
    <w:pitch w:val="variable"/>
  </w:font>
  <w:font w:name="Ubuntu">
    <w:charset w:val="01"/>
    <w:family w:val="roman"/>
    <w:pitch w:val="variable"/>
  </w:font>
  <w:font w:name="Liberation Sans">
    <w:altName w:val="Arial"/>
    <w:charset w:val="01"/>
    <w:family w:val="roman"/>
    <w:pitch w:val="variable"/>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Zhlav"/>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07"/>
        </w:tabs>
        <w:ind w:left="707" w:hanging="283"/>
      </w:pPr>
    </w:lvl>
    <w:lvl w:ilvl="1">
      <w:start w:val="1"/>
      <w:numFmt w:val="bullet"/>
      <w:lvlText w:val=""/>
      <w:lvlJc w:val="left"/>
      <w:pPr>
        <w:tabs>
          <w:tab w:val="num" w:pos="1414"/>
        </w:tabs>
        <w:ind w:left="1414" w:hanging="283"/>
      </w:pPr>
      <w:rPr>
        <w:rFonts w:ascii="Symbol" w:hAnsi="Symbol" w:cs="Symbol" w:hint="default"/>
        <w:sz w:val="26"/>
        <w:b w:val="false"/>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65"/>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Cs w:val="24"/>
        <w:lang w:val="cs-CZ"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Noto Sans CJK SC" w:cs="Lohit Devanagari"/>
      <w:color w:val="auto"/>
      <w:kern w:val="2"/>
      <w:sz w:val="24"/>
      <w:szCs w:val="24"/>
      <w:lang w:val="cs-CZ" w:eastAsia="zh-CN" w:bidi="hi-IN"/>
    </w:rPr>
  </w:style>
  <w:style w:type="paragraph" w:styleId="Nadpis2">
    <w:name w:val="Heading 2"/>
    <w:basedOn w:val="Nadpis"/>
    <w:qFormat/>
    <w:pPr>
      <w:spacing w:before="200" w:after="120"/>
      <w:outlineLvl w:val="1"/>
    </w:pPr>
    <w:rPr>
      <w:rFonts w:ascii="Liberation Serif" w:hAnsi="Liberation Serif" w:eastAsia="Noto Sans CJK SC" w:cs="Lohit Devanagari"/>
      <w:b/>
      <w:bCs/>
      <w:sz w:val="36"/>
      <w:szCs w:val="36"/>
    </w:rPr>
  </w:style>
  <w:style w:type="character" w:styleId="Silnzdraznn">
    <w:name w:val="Silné zdůraznění"/>
    <w:qFormat/>
    <w:rPr>
      <w:b/>
      <w:bCs/>
    </w:rPr>
  </w:style>
  <w:style w:type="character" w:styleId="Odrky">
    <w:name w:val="Odrážky"/>
    <w:qFormat/>
    <w:rPr>
      <w:rFonts w:ascii="OpenSymbol" w:hAnsi="OpenSymbol" w:eastAsia="OpenSymbol" w:cs="OpenSymbol"/>
    </w:rPr>
  </w:style>
  <w:style w:type="character" w:styleId="Q">
    <w:name w:val="q"/>
    <w:qFormat/>
    <w:rPr/>
  </w:style>
  <w:style w:type="character" w:styleId="Zdrojovtext">
    <w:name w:val="Zdrojový text"/>
    <w:qFormat/>
    <w:rPr>
      <w:rFonts w:ascii="Liberation Mono" w:hAnsi="Liberation Mono" w:eastAsia="Courier New" w:cs="Liberation Mono"/>
    </w:rPr>
  </w:style>
  <w:style w:type="character" w:styleId="Internetovodkaz">
    <w:name w:val="Internetový odkaz"/>
    <w:rPr>
      <w:color w:val="000080"/>
      <w:u w:val="single"/>
      <w:lang w:val="zxx" w:eastAsia="zxx" w:bidi="zxx"/>
    </w:rPr>
  </w:style>
  <w:style w:type="character" w:styleId="Symbolyproslovn">
    <w:name w:val="Symboly pro číslování"/>
    <w:qFormat/>
    <w:rPr/>
  </w:style>
  <w:style w:type="character" w:styleId="ListLabel1">
    <w:name w:val="ListLabel 1"/>
    <w:qFormat/>
    <w:rPr>
      <w:rFonts w:ascii="Ubuntu" w:hAnsi="Ubuntu" w:cs="OpenSymbol"/>
      <w:b w:val="false"/>
      <w:sz w:val="26"/>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ascii="Ubuntu" w:hAnsi="Ubuntu"/>
      <w:b w:val="false"/>
      <w:bCs w:val="false"/>
      <w:sz w:val="26"/>
      <w:szCs w:val="26"/>
    </w:rPr>
  </w:style>
  <w:style w:type="paragraph" w:styleId="Nadpis">
    <w:name w:val="Nadpis"/>
    <w:basedOn w:val="Normal"/>
    <w:next w:val="Tlotextu"/>
    <w:qFormat/>
    <w:pPr>
      <w:keepNext w:val="true"/>
      <w:spacing w:before="240" w:after="120"/>
    </w:pPr>
    <w:rPr>
      <w:rFonts w:ascii="Liberation Sans" w:hAnsi="Liberation Sans" w:eastAsia="Noto Sans CJK SC" w:cs="Lohit Devanagari"/>
      <w:sz w:val="28"/>
      <w:szCs w:val="28"/>
    </w:rPr>
  </w:style>
  <w:style w:type="paragraph" w:styleId="Tlotextu">
    <w:name w:val="Body Text"/>
    <w:basedOn w:val="Normal"/>
    <w:pPr>
      <w:spacing w:lineRule="auto" w:line="276" w:before="0" w:after="140"/>
    </w:pPr>
    <w:rPr/>
  </w:style>
  <w:style w:type="paragraph" w:styleId="Seznam">
    <w:name w:val="List"/>
    <w:basedOn w:val="Tlotextu"/>
    <w:pPr/>
    <w:rPr>
      <w:rFonts w:cs="Lohit Devanagari"/>
    </w:rPr>
  </w:style>
  <w:style w:type="paragraph" w:styleId="Popisek">
    <w:name w:val="Caption"/>
    <w:basedOn w:val="Normal"/>
    <w:qFormat/>
    <w:pPr>
      <w:suppressLineNumbers/>
      <w:spacing w:before="120" w:after="120"/>
    </w:pPr>
    <w:rPr>
      <w:rFonts w:cs="Lohit Devanagari"/>
      <w:i/>
      <w:iCs/>
      <w:sz w:val="24"/>
      <w:szCs w:val="24"/>
    </w:rPr>
  </w:style>
  <w:style w:type="paragraph" w:styleId="Rejstk">
    <w:name w:val="Rejstřík"/>
    <w:basedOn w:val="Normal"/>
    <w:qFormat/>
    <w:pPr>
      <w:suppressLineNumbers/>
    </w:pPr>
    <w:rPr>
      <w:rFonts w:cs="Lohit Devanagari"/>
    </w:rPr>
  </w:style>
  <w:style w:type="paragraph" w:styleId="Pedformtovantext">
    <w:name w:val="Předformátovaný text"/>
    <w:basedOn w:val="Normal"/>
    <w:qFormat/>
    <w:pPr>
      <w:spacing w:before="0" w:after="0"/>
    </w:pPr>
    <w:rPr>
      <w:rFonts w:ascii="Liberation Mono" w:hAnsi="Liberation Mono" w:eastAsia="Courier New" w:cs="Liberation Mono"/>
      <w:sz w:val="20"/>
      <w:szCs w:val="20"/>
    </w:rPr>
  </w:style>
  <w:style w:type="paragraph" w:styleId="Zhlav">
    <w:name w:val="Header"/>
    <w:basedOn w:val="Normal"/>
    <w:pPr>
      <w:suppressLineNumbers/>
      <w:tabs>
        <w:tab w:val="center" w:pos="4819" w:leader="none"/>
        <w:tab w:val="right" w:pos="9638"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hyperlink" Target="https://www.nasa.gov/" TargetMode="External"/><Relationship Id="rId8" Type="http://schemas.openxmlformats.org/officeDocument/2006/relationships/header" Target="head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LibreOffice/6.0.7.3$Linux_X86_64 LibreOffice_project/00m0$Build-3</Application>
  <Pages>6</Pages>
  <Words>576</Words>
  <Characters>3721</Characters>
  <CharactersWithSpaces>4289</CharactersWithSpaces>
  <Paragraphs>114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2021-03-03T13:50:00Z</dcterms:created>
  <dc:creator/>
  <dc:description/>
  <dc:language>cs-CZ</dc:language>
  <cp:lastModifiedBy/>
  <dcterms:modified xsi:type="dcterms:W3CDTF">2021-03-06T07:29:09Z</dcterms:modified>
  <cp:revision>61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00.0001</vt:lpwstr>
  </property>
  <property fmtid="{D5CDD505-2E9C-101B-9397-08002B2CF9AE}" pid="3" name="LinksUpToDate">
    <vt:bool>0</vt:bool>
  </property>
</Properties>
</file>